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495" w:rsidRDefault="00224495" w:rsidP="00224495">
      <w:pPr>
        <w:jc w:val="center"/>
        <w:rPr>
          <w:rFonts w:ascii="Georgia" w:hAnsi="Georgia"/>
          <w:b/>
          <w:sz w:val="24"/>
          <w:szCs w:val="24"/>
        </w:rPr>
      </w:pPr>
      <w:r>
        <w:rPr>
          <w:rFonts w:ascii="Georgia" w:hAnsi="Georgia"/>
          <w:b/>
          <w:sz w:val="24"/>
          <w:szCs w:val="24"/>
        </w:rPr>
        <w:t>R</w:t>
      </w:r>
      <w:r w:rsidR="00030129">
        <w:rPr>
          <w:rFonts w:ascii="Georgia" w:hAnsi="Georgia"/>
          <w:b/>
          <w:sz w:val="24"/>
          <w:szCs w:val="24"/>
        </w:rPr>
        <w:t>ULES OF THE ADMINISTRATIVE RULE AND REGULATION REVIEW</w:t>
      </w:r>
      <w:r>
        <w:rPr>
          <w:rFonts w:ascii="Georgia" w:hAnsi="Georgia"/>
          <w:b/>
          <w:sz w:val="24"/>
          <w:szCs w:val="24"/>
        </w:rPr>
        <w:t xml:space="preserve"> SUBCOMMITTEE OF </w:t>
      </w:r>
      <w:r w:rsidR="00132A2A">
        <w:rPr>
          <w:rFonts w:ascii="Georgia" w:hAnsi="Georgia"/>
          <w:b/>
          <w:sz w:val="24"/>
          <w:szCs w:val="24"/>
        </w:rPr>
        <w:t>THE JOINT BUDGET COMMITTEE</w:t>
      </w:r>
    </w:p>
    <w:p w:rsidR="00224495" w:rsidRDefault="00224495" w:rsidP="00224495">
      <w:pPr>
        <w:jc w:val="center"/>
        <w:rPr>
          <w:rFonts w:ascii="Georgia" w:hAnsi="Georgia"/>
          <w:b/>
          <w:sz w:val="24"/>
          <w:szCs w:val="24"/>
        </w:rPr>
      </w:pPr>
    </w:p>
    <w:p w:rsidR="003E7C24" w:rsidRDefault="00224495" w:rsidP="00224495">
      <w:pPr>
        <w:jc w:val="center"/>
        <w:rPr>
          <w:rFonts w:ascii="Georgia" w:hAnsi="Georgia"/>
          <w:b/>
          <w:sz w:val="24"/>
          <w:szCs w:val="24"/>
        </w:rPr>
      </w:pPr>
      <w:r>
        <w:rPr>
          <w:rFonts w:ascii="Georgia" w:hAnsi="Georgia"/>
          <w:b/>
          <w:sz w:val="24"/>
          <w:szCs w:val="24"/>
        </w:rPr>
        <w:t>CONCERNING REVIEW AND APPROVAL OF STATE AGENCY RULES</w:t>
      </w:r>
      <w:r w:rsidR="003E7C24">
        <w:rPr>
          <w:rFonts w:ascii="Georgia" w:hAnsi="Georgia"/>
          <w:b/>
          <w:sz w:val="24"/>
          <w:szCs w:val="24"/>
        </w:rPr>
        <w:t xml:space="preserve"> DURING A LEGISLATIVE SESSION OF THE </w:t>
      </w:r>
    </w:p>
    <w:p w:rsidR="00224495" w:rsidRDefault="003E7C24" w:rsidP="00224495">
      <w:pPr>
        <w:jc w:val="center"/>
        <w:rPr>
          <w:rFonts w:ascii="Georgia" w:hAnsi="Georgia"/>
          <w:b/>
          <w:sz w:val="24"/>
          <w:szCs w:val="24"/>
        </w:rPr>
      </w:pPr>
      <w:r>
        <w:rPr>
          <w:rFonts w:ascii="Georgia" w:hAnsi="Georgia"/>
          <w:b/>
          <w:sz w:val="24"/>
          <w:szCs w:val="24"/>
        </w:rPr>
        <w:t>ARKANSAS GENERAL ASSEMBLY</w:t>
      </w:r>
    </w:p>
    <w:p w:rsidR="00224495" w:rsidRDefault="00224495" w:rsidP="00224495">
      <w:pPr>
        <w:jc w:val="both"/>
        <w:rPr>
          <w:rFonts w:ascii="Georgia" w:hAnsi="Georgia"/>
          <w:b/>
          <w:sz w:val="24"/>
          <w:szCs w:val="24"/>
        </w:rPr>
      </w:pPr>
    </w:p>
    <w:p w:rsidR="00224495" w:rsidRPr="00AF6116" w:rsidRDefault="00224495" w:rsidP="00224495">
      <w:pPr>
        <w:jc w:val="both"/>
        <w:rPr>
          <w:rFonts w:ascii="Georgia" w:hAnsi="Georgia"/>
          <w:sz w:val="24"/>
          <w:szCs w:val="24"/>
        </w:rPr>
      </w:pPr>
      <w:r w:rsidRPr="00AF6116">
        <w:rPr>
          <w:rFonts w:ascii="Georgia" w:hAnsi="Georgia"/>
          <w:b/>
          <w:sz w:val="24"/>
          <w:szCs w:val="24"/>
        </w:rPr>
        <w:t xml:space="preserve">Review and Approval of State Agency Rules.  </w:t>
      </w:r>
      <w:r w:rsidRPr="00AF6116">
        <w:rPr>
          <w:rFonts w:ascii="Georgia" w:hAnsi="Georgia"/>
          <w:sz w:val="24"/>
          <w:szCs w:val="24"/>
        </w:rPr>
        <w:t>In accordance with Arkansas Code § 10-3-309 (as amended by Act 1258 of 2015), the following procedures shall apply with regard to review and approval of state agency rules</w:t>
      </w:r>
      <w:r w:rsidR="003E7C24">
        <w:rPr>
          <w:rFonts w:ascii="Georgia" w:hAnsi="Georgia"/>
          <w:sz w:val="24"/>
          <w:szCs w:val="24"/>
        </w:rPr>
        <w:t xml:space="preserve"> during a legislative session of the Arkansas General Assembly</w:t>
      </w:r>
      <w:r w:rsidRPr="00AF6116">
        <w:rPr>
          <w:rFonts w:ascii="Georgia" w:hAnsi="Georgia"/>
          <w:sz w:val="24"/>
          <w:szCs w:val="24"/>
        </w:rPr>
        <w:t>:</w:t>
      </w:r>
    </w:p>
    <w:p w:rsidR="00224495" w:rsidRPr="00AF6116" w:rsidRDefault="00224495" w:rsidP="00224495">
      <w:pPr>
        <w:jc w:val="both"/>
        <w:rPr>
          <w:rFonts w:ascii="Georgia" w:hAnsi="Georgia"/>
          <w:sz w:val="24"/>
          <w:szCs w:val="24"/>
        </w:rPr>
      </w:pPr>
      <w:r w:rsidRPr="00AF6116">
        <w:rPr>
          <w:rFonts w:ascii="Georgia" w:hAnsi="Georgia"/>
          <w:sz w:val="24"/>
          <w:szCs w:val="24"/>
        </w:rPr>
        <w:tab/>
        <w:t>(a)  As used in these rules:</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t>(1)(A)  “Rule” means a state agency statement of general applicability and future effect that implements, interprets, or prescribes law or policy or describes the organization, procedure, or practice of a state agency and includes without limitation the amendment or repeal of a prior rule.</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t>(B) “Rule” does not mean:</w:t>
      </w:r>
    </w:p>
    <w:p w:rsidR="00224495" w:rsidRPr="00AF6116" w:rsidRDefault="00224495" w:rsidP="00224495">
      <w:pPr>
        <w:jc w:val="both"/>
        <w:rPr>
          <w:rFonts w:ascii="Georgia" w:hAnsi="Georgia"/>
          <w:sz w:val="24"/>
          <w:szCs w:val="24"/>
        </w:rPr>
      </w:pPr>
      <w:r>
        <w:rPr>
          <w:rFonts w:ascii="Georgia" w:hAnsi="Georgia"/>
          <w:color w:val="FF0000"/>
          <w:sz w:val="24"/>
          <w:szCs w:val="24"/>
        </w:rPr>
        <w:tab/>
      </w:r>
      <w:r>
        <w:rPr>
          <w:rFonts w:ascii="Georgia" w:hAnsi="Georgia"/>
          <w:color w:val="FF0000"/>
          <w:sz w:val="24"/>
          <w:szCs w:val="24"/>
        </w:rPr>
        <w:tab/>
      </w:r>
      <w:r>
        <w:rPr>
          <w:rFonts w:ascii="Georgia" w:hAnsi="Georgia"/>
          <w:color w:val="FF0000"/>
          <w:sz w:val="24"/>
          <w:szCs w:val="24"/>
        </w:rPr>
        <w:tab/>
      </w:r>
      <w:r>
        <w:rPr>
          <w:rFonts w:ascii="Georgia" w:hAnsi="Georgia"/>
          <w:color w:val="FF0000"/>
          <w:sz w:val="24"/>
          <w:szCs w:val="24"/>
        </w:rPr>
        <w:tab/>
      </w:r>
      <w:r w:rsidRPr="00AF6116">
        <w:rPr>
          <w:rFonts w:ascii="Georgia" w:hAnsi="Georgia"/>
          <w:sz w:val="24"/>
          <w:szCs w:val="24"/>
        </w:rPr>
        <w:t>(i)  A statement that concerns the internal management of a state agency and that does not affect the private rights or procedures available to the public;</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t>(ii)  A declaratory order or ruling issued under § 25-15-206 or other provision of law applicable to the state agency issuing the declaratory order or ruling; or</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t>(iii) Intraagency memoranda; and</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t>(2)(A)  “State agency” means an office, board, commission, department, council, bureau, or other agency of state government having authority to promulgate or enforce rules.</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t>(B)  “State agency does not include the following:</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t>(i)  The Arkansas State Game and Fish Commission, if the rule is not promulgated under the authority of  a statute enacted by the General Assembly;</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t>(ii)  The State Highway Commission and the Arkansas State Highway and Transportation Department, if the rule is not promulgated under authority of a statute enacted by the General Assembly; and</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t>(iii)  An institution of higher education.</w:t>
      </w:r>
    </w:p>
    <w:p w:rsidR="00224495" w:rsidRPr="00AF6116" w:rsidRDefault="00224495" w:rsidP="00224495">
      <w:pPr>
        <w:jc w:val="both"/>
        <w:rPr>
          <w:rFonts w:ascii="Georgia" w:hAnsi="Georgia"/>
          <w:sz w:val="24"/>
          <w:szCs w:val="24"/>
        </w:rPr>
      </w:pPr>
      <w:r w:rsidRPr="00AF6116">
        <w:rPr>
          <w:rFonts w:ascii="Georgia" w:hAnsi="Georgia"/>
          <w:sz w:val="24"/>
          <w:szCs w:val="24"/>
        </w:rPr>
        <w:tab/>
        <w:t xml:space="preserve">(b)  </w:t>
      </w:r>
      <w:r w:rsidR="003E7C24">
        <w:rPr>
          <w:rFonts w:ascii="Georgia" w:hAnsi="Georgia"/>
          <w:sz w:val="24"/>
          <w:szCs w:val="24"/>
        </w:rPr>
        <w:t>During a legislative session, a</w:t>
      </w:r>
      <w:r w:rsidRPr="00AF6116">
        <w:rPr>
          <w:rFonts w:ascii="Georgia" w:hAnsi="Georgia"/>
          <w:sz w:val="24"/>
          <w:szCs w:val="24"/>
        </w:rPr>
        <w:t xml:space="preserve"> state agency shall file a proposed rule with the </w:t>
      </w:r>
      <w:r w:rsidR="003E7C24">
        <w:rPr>
          <w:rFonts w:ascii="Georgia" w:hAnsi="Georgia"/>
          <w:sz w:val="24"/>
          <w:szCs w:val="24"/>
        </w:rPr>
        <w:t xml:space="preserve">Joint Budget Committee </w:t>
      </w:r>
      <w:r w:rsidRPr="00AF6116">
        <w:rPr>
          <w:rFonts w:ascii="Georgia" w:hAnsi="Georgia"/>
          <w:sz w:val="24"/>
          <w:szCs w:val="24"/>
        </w:rPr>
        <w:t>at least thirty (30) days before the expiration of the period for public comment on the rule under the Arkansas Administrative Procedure Act, § 25-15-201 et seq., or other laws or policies pertaining to the rulemaking authority of that state agency.</w:t>
      </w:r>
    </w:p>
    <w:p w:rsidR="00224495" w:rsidRPr="00AF6116" w:rsidRDefault="00224495" w:rsidP="00224495">
      <w:pPr>
        <w:jc w:val="both"/>
        <w:rPr>
          <w:rFonts w:ascii="Georgia" w:hAnsi="Georgia"/>
          <w:sz w:val="24"/>
          <w:szCs w:val="24"/>
        </w:rPr>
      </w:pPr>
      <w:r w:rsidRPr="00AF6116">
        <w:rPr>
          <w:rFonts w:ascii="Georgia" w:hAnsi="Georgia"/>
          <w:sz w:val="24"/>
          <w:szCs w:val="24"/>
        </w:rPr>
        <w:tab/>
        <w:t xml:space="preserve">(c)  The </w:t>
      </w:r>
      <w:r w:rsidR="003E7C24">
        <w:rPr>
          <w:rFonts w:ascii="Georgia" w:hAnsi="Georgia"/>
          <w:sz w:val="24"/>
          <w:szCs w:val="24"/>
        </w:rPr>
        <w:t xml:space="preserve">Joint Budget Committee </w:t>
      </w:r>
      <w:r w:rsidRPr="00AF6116">
        <w:rPr>
          <w:rFonts w:ascii="Georgia" w:hAnsi="Georgia"/>
          <w:sz w:val="24"/>
          <w:szCs w:val="24"/>
        </w:rPr>
        <w:t xml:space="preserve">shall refer all proposed rules filed by a state agency </w:t>
      </w:r>
      <w:r w:rsidR="003E7C24">
        <w:rPr>
          <w:rFonts w:ascii="Georgia" w:hAnsi="Georgia"/>
          <w:sz w:val="24"/>
          <w:szCs w:val="24"/>
        </w:rPr>
        <w:t xml:space="preserve">to </w:t>
      </w:r>
      <w:r w:rsidRPr="00AF6116">
        <w:rPr>
          <w:rFonts w:ascii="Georgia" w:hAnsi="Georgia"/>
          <w:sz w:val="24"/>
          <w:szCs w:val="24"/>
        </w:rPr>
        <w:t>the Admin</w:t>
      </w:r>
      <w:r w:rsidR="00A52BB9">
        <w:rPr>
          <w:rFonts w:ascii="Georgia" w:hAnsi="Georgia"/>
          <w:sz w:val="24"/>
          <w:szCs w:val="24"/>
        </w:rPr>
        <w:t xml:space="preserve">istrative Rule and Regulation Review </w:t>
      </w:r>
      <w:r w:rsidRPr="00AF6116">
        <w:rPr>
          <w:rFonts w:ascii="Georgia" w:hAnsi="Georgia"/>
          <w:sz w:val="24"/>
          <w:szCs w:val="24"/>
        </w:rPr>
        <w:t>Subcommittee.</w:t>
      </w:r>
    </w:p>
    <w:p w:rsidR="00224495" w:rsidRPr="00AF6116" w:rsidRDefault="00224495" w:rsidP="00224495">
      <w:pPr>
        <w:jc w:val="both"/>
        <w:rPr>
          <w:rFonts w:ascii="Georgia" w:hAnsi="Georgia"/>
          <w:sz w:val="24"/>
          <w:szCs w:val="24"/>
        </w:rPr>
      </w:pPr>
      <w:r w:rsidRPr="00AF6116">
        <w:rPr>
          <w:rFonts w:ascii="Georgia" w:hAnsi="Georgia"/>
          <w:sz w:val="24"/>
          <w:szCs w:val="24"/>
        </w:rPr>
        <w:tab/>
        <w:t xml:space="preserve">(d)  </w:t>
      </w:r>
      <w:r w:rsidRPr="00AF6116">
        <w:rPr>
          <w:rFonts w:ascii="Georgia" w:hAnsi="Georgia"/>
          <w:b/>
          <w:sz w:val="24"/>
          <w:szCs w:val="24"/>
        </w:rPr>
        <w:t>Review and Approval of R</w:t>
      </w:r>
      <w:r w:rsidR="00A52BB9">
        <w:rPr>
          <w:rFonts w:ascii="Georgia" w:hAnsi="Georgia"/>
          <w:b/>
          <w:sz w:val="24"/>
          <w:szCs w:val="24"/>
        </w:rPr>
        <w:t>ules by the Administrative Rule and Regulation Review</w:t>
      </w:r>
      <w:r w:rsidRPr="00AF6116">
        <w:rPr>
          <w:rFonts w:ascii="Georgia" w:hAnsi="Georgia"/>
          <w:b/>
          <w:sz w:val="24"/>
          <w:szCs w:val="24"/>
        </w:rPr>
        <w:t xml:space="preserve"> Subcommittee.</w:t>
      </w:r>
      <w:r w:rsidR="00A52BB9">
        <w:rPr>
          <w:rFonts w:ascii="Georgia" w:hAnsi="Georgia"/>
          <w:sz w:val="24"/>
          <w:szCs w:val="24"/>
        </w:rPr>
        <w:t xml:space="preserve">  The Administrative Rule and Regulation Review</w:t>
      </w:r>
      <w:r w:rsidRPr="00AF6116">
        <w:rPr>
          <w:rFonts w:ascii="Georgia" w:hAnsi="Georgia"/>
          <w:sz w:val="24"/>
          <w:szCs w:val="24"/>
        </w:rPr>
        <w:t xml:space="preserve"> Subcommittee (the “Subcommittee”) shall conduct its review of state agency rules as follows:</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t xml:space="preserve">(1)  </w:t>
      </w:r>
      <w:r w:rsidRPr="00AF6116">
        <w:rPr>
          <w:rFonts w:ascii="Georgia" w:hAnsi="Georgia"/>
          <w:b/>
          <w:sz w:val="24"/>
          <w:szCs w:val="24"/>
        </w:rPr>
        <w:t>Placement of Rules on the Subcommittee Agenda.</w:t>
      </w:r>
      <w:r w:rsidRPr="00AF6116">
        <w:rPr>
          <w:rFonts w:ascii="Georgia" w:hAnsi="Georgia"/>
          <w:sz w:val="24"/>
          <w:szCs w:val="24"/>
        </w:rPr>
        <w:t xml:space="preserve">  In order to </w:t>
      </w:r>
      <w:r w:rsidRPr="00AF6116">
        <w:rPr>
          <w:rFonts w:ascii="Georgia" w:hAnsi="Georgia"/>
          <w:sz w:val="24"/>
          <w:szCs w:val="24"/>
        </w:rPr>
        <w:lastRenderedPageBreak/>
        <w:t>have a rule placed on an upcoming Subcommittee agenda, the following requirements must be met:</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t>(A)  The public comment period of the state agency’s proposed rule shall have expired by the 15</w:t>
      </w:r>
      <w:r w:rsidRPr="00AF6116">
        <w:rPr>
          <w:rFonts w:ascii="Georgia" w:hAnsi="Georgia"/>
          <w:sz w:val="24"/>
          <w:szCs w:val="24"/>
          <w:vertAlign w:val="superscript"/>
        </w:rPr>
        <w:t>th</w:t>
      </w:r>
      <w:r w:rsidRPr="00AF6116">
        <w:rPr>
          <w:rFonts w:ascii="Georgia" w:hAnsi="Georgia"/>
          <w:sz w:val="24"/>
          <w:szCs w:val="24"/>
        </w:rPr>
        <w:t xml:space="preserve"> of the month prior to the Subcommittee meeting date at which the state agency would like the proposed rule to appear on the agenda; and</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t>(B)  The state agency shall provide the Subcommittee staff with the following information, which is in addition to the information previously required to have been submitted under subsection (d)(2) of this Rule:</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t>(i)  A public comment summary that includes for each comment received: the name of the commenter, if known; a summary of the comment; and a response by the agency to the comment;</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t>(ii)  A revised markup of the proposed rule that shows changes, if any, that were made subsequent to the initial rule filing with the Subcommittee; and</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t>(iii)  Any additional information requested by the</w:t>
      </w:r>
      <w:r w:rsidR="008E34F3">
        <w:rPr>
          <w:rFonts w:ascii="Georgia" w:hAnsi="Georgia"/>
          <w:sz w:val="24"/>
          <w:szCs w:val="24"/>
        </w:rPr>
        <w:t xml:space="preserve"> Joint Budget Committee</w:t>
      </w:r>
      <w:r w:rsidRPr="00AF6116">
        <w:rPr>
          <w:rFonts w:ascii="Georgia" w:hAnsi="Georgia"/>
          <w:sz w:val="24"/>
          <w:szCs w:val="24"/>
        </w:rPr>
        <w:t>, including without limitation the state agency’s responses to any questions and comments submitted to the state agency by Subcommittee staff concerning the proposed rule.</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t xml:space="preserve">(2)  </w:t>
      </w:r>
      <w:r w:rsidRPr="00AF6116">
        <w:rPr>
          <w:rFonts w:ascii="Georgia" w:hAnsi="Georgia"/>
          <w:b/>
          <w:sz w:val="24"/>
          <w:szCs w:val="24"/>
        </w:rPr>
        <w:t>Materials to be Provided by a State Agency When Filing a Rule.</w:t>
      </w:r>
      <w:r w:rsidRPr="00AF6116">
        <w:rPr>
          <w:rFonts w:ascii="Georgia" w:hAnsi="Georgia"/>
          <w:sz w:val="24"/>
          <w:szCs w:val="24"/>
        </w:rPr>
        <w:t xml:space="preserve">  Upon filing of a proposed rule with the Subcommittee, the state agency shall submit the following documentation:</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t>(A)  A completed questionnaire on a form approved by the</w:t>
      </w:r>
      <w:r w:rsidR="008E34F3">
        <w:rPr>
          <w:rFonts w:ascii="Georgia" w:hAnsi="Georgia"/>
          <w:sz w:val="24"/>
          <w:szCs w:val="24"/>
        </w:rPr>
        <w:t xml:space="preserve"> Joint Budget Committee</w:t>
      </w:r>
      <w:r w:rsidRPr="00AF6116">
        <w:rPr>
          <w:rFonts w:ascii="Georgia" w:hAnsi="Georgia"/>
          <w:sz w:val="24"/>
          <w:szCs w:val="24"/>
        </w:rPr>
        <w:t xml:space="preserve">; </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t>(B)  A financial impact statement, as required by Arkansas Code § 25-15-204, on a form approved by the</w:t>
      </w:r>
      <w:r w:rsidR="008E34F3">
        <w:rPr>
          <w:rFonts w:ascii="Georgia" w:hAnsi="Georgia"/>
          <w:sz w:val="24"/>
          <w:szCs w:val="24"/>
        </w:rPr>
        <w:t xml:space="preserve"> Joint Budget Committee</w:t>
      </w:r>
      <w:r w:rsidRPr="00AF6116">
        <w:rPr>
          <w:rFonts w:ascii="Georgia" w:hAnsi="Georgia"/>
          <w:sz w:val="24"/>
          <w:szCs w:val="24"/>
        </w:rPr>
        <w:t>;</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t>(C)  A summary of the proposed rule; and</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t>(D)  The proposed rule and any markup to the proposed rule.</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t xml:space="preserve">(3)  </w:t>
      </w:r>
      <w:r w:rsidRPr="00AF6116">
        <w:rPr>
          <w:rFonts w:ascii="Georgia" w:hAnsi="Georgia"/>
          <w:b/>
          <w:sz w:val="24"/>
          <w:szCs w:val="24"/>
        </w:rPr>
        <w:t xml:space="preserve">Public Comment.  </w:t>
      </w:r>
      <w:r w:rsidRPr="00AF6116">
        <w:rPr>
          <w:rFonts w:ascii="Georgia" w:hAnsi="Georgia"/>
          <w:sz w:val="24"/>
          <w:szCs w:val="24"/>
        </w:rPr>
        <w:t>When conducting its review of a state agency rule, the Subcommittee shall allow members of the public a reasonable opportunity to comment on the proposed rule.</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t xml:space="preserve">(4)(A) </w:t>
      </w:r>
      <w:r w:rsidRPr="00AF6116">
        <w:rPr>
          <w:rFonts w:ascii="Georgia" w:hAnsi="Georgia"/>
          <w:b/>
          <w:sz w:val="24"/>
          <w:szCs w:val="24"/>
        </w:rPr>
        <w:t xml:space="preserve">Review and Approval.  </w:t>
      </w:r>
      <w:r w:rsidRPr="00AF6116">
        <w:rPr>
          <w:rFonts w:ascii="Georgia" w:hAnsi="Georgia"/>
          <w:sz w:val="24"/>
          <w:szCs w:val="24"/>
        </w:rPr>
        <w:t>Upon conclusion of its review of the proposed rule, the Chair of the Subcommittee shall state, “Without objection, the rule is considered reviewed and approved.”</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t xml:space="preserve">(B)  At this point, the rule is considered reviewed and approved, pending </w:t>
      </w:r>
      <w:r w:rsidR="008E34F3">
        <w:rPr>
          <w:rFonts w:ascii="Georgia" w:hAnsi="Georgia"/>
          <w:sz w:val="24"/>
          <w:szCs w:val="24"/>
        </w:rPr>
        <w:t xml:space="preserve">Joint Budget Committee </w:t>
      </w:r>
      <w:r w:rsidRPr="00AF6116">
        <w:rPr>
          <w:rFonts w:ascii="Georgia" w:hAnsi="Georgia"/>
          <w:sz w:val="24"/>
          <w:szCs w:val="24"/>
        </w:rPr>
        <w:t>final action, unless a majority of a quorum present at the Subcommittee meeting request that the Subcommittee vote on the issue of approving the rule.</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t xml:space="preserve">(C)(i)  At the time that the motion is made to vote regarding approval, the member making the motion shall state the grounds upon which approval should be denied.  </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t>(ii)  The only viable grounds for not approving a rule shall be if the rule is found to be inconsistent with state or federal law or with legislative intent.</w:t>
      </w:r>
    </w:p>
    <w:p w:rsidR="00224495"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t>(D)  If the Subcommittee votes on the issue of approving the proposed rule, the proposed rule shall be considered approved unless a majority of a quorum present vote for the rule to not be approved.</w:t>
      </w:r>
    </w:p>
    <w:p w:rsidR="000B2BDD" w:rsidRPr="008E34F3" w:rsidRDefault="000B2BDD" w:rsidP="00224495">
      <w:pPr>
        <w:jc w:val="both"/>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sidRPr="008E34F3">
        <w:rPr>
          <w:rFonts w:ascii="Georgia" w:hAnsi="Georgia"/>
          <w:sz w:val="24"/>
          <w:szCs w:val="24"/>
        </w:rPr>
        <w:t>(E)(i)  The Subcommittee shall not exercise line-item review and approval of a proposed rule.  Review and approval of the proposed rule shall apply to the</w:t>
      </w:r>
      <w:r>
        <w:rPr>
          <w:rFonts w:ascii="Georgia" w:hAnsi="Georgia"/>
          <w:color w:val="FF0000"/>
          <w:sz w:val="24"/>
          <w:szCs w:val="24"/>
          <w:u w:val="single"/>
        </w:rPr>
        <w:t xml:space="preserve"> </w:t>
      </w:r>
      <w:r w:rsidRPr="008E34F3">
        <w:rPr>
          <w:rFonts w:ascii="Georgia" w:hAnsi="Georgia"/>
          <w:sz w:val="24"/>
          <w:szCs w:val="24"/>
        </w:rPr>
        <w:lastRenderedPageBreak/>
        <w:t>entire proposed rule as submitted by the state agency.</w:t>
      </w:r>
    </w:p>
    <w:p w:rsidR="000B2BDD" w:rsidRPr="008E34F3" w:rsidRDefault="000B2BDD" w:rsidP="00224495">
      <w:pPr>
        <w:jc w:val="both"/>
        <w:rPr>
          <w:rFonts w:ascii="Georgia" w:hAnsi="Georgia"/>
          <w:sz w:val="24"/>
          <w:szCs w:val="24"/>
        </w:rPr>
      </w:pPr>
      <w:r w:rsidRPr="008E34F3">
        <w:rPr>
          <w:rFonts w:ascii="Georgia" w:hAnsi="Georgia"/>
          <w:sz w:val="24"/>
          <w:szCs w:val="24"/>
        </w:rPr>
        <w:tab/>
      </w:r>
      <w:r w:rsidRPr="008E34F3">
        <w:rPr>
          <w:rFonts w:ascii="Georgia" w:hAnsi="Georgia"/>
          <w:sz w:val="24"/>
          <w:szCs w:val="24"/>
        </w:rPr>
        <w:tab/>
      </w:r>
      <w:r w:rsidRPr="008E34F3">
        <w:rPr>
          <w:rFonts w:ascii="Georgia" w:hAnsi="Georgia"/>
          <w:sz w:val="24"/>
          <w:szCs w:val="24"/>
        </w:rPr>
        <w:tab/>
      </w:r>
      <w:r w:rsidRPr="008E34F3">
        <w:rPr>
          <w:rFonts w:ascii="Georgia" w:hAnsi="Georgia"/>
          <w:sz w:val="24"/>
          <w:szCs w:val="24"/>
        </w:rPr>
        <w:tab/>
        <w:t>(ii)  If a state agency presenting a proposed rule to the Subcommittee indicates its intent or agreement to revise a proposed rule in response to discussions by the Subcommittee, and revision of the rule in such a manner would not violate any of the requirements of the Administrative Procedures Act, the Subcommittee may review and approve the proposed rule with the revisions agreed to by the state agency.</w:t>
      </w:r>
    </w:p>
    <w:p w:rsidR="000503EE"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t>(5</w:t>
      </w:r>
      <w:r w:rsidRPr="008E34F3">
        <w:rPr>
          <w:rFonts w:ascii="Georgia" w:hAnsi="Georgia"/>
          <w:sz w:val="24"/>
          <w:szCs w:val="24"/>
        </w:rPr>
        <w:t>)</w:t>
      </w:r>
      <w:r w:rsidR="000503EE" w:rsidRPr="008E34F3">
        <w:rPr>
          <w:rFonts w:ascii="Georgia" w:hAnsi="Georgia"/>
          <w:sz w:val="24"/>
          <w:szCs w:val="24"/>
        </w:rPr>
        <w:t>(A)(i)</w:t>
      </w:r>
      <w:r w:rsidRPr="00AF6116">
        <w:rPr>
          <w:rFonts w:ascii="Georgia" w:hAnsi="Georgia"/>
          <w:sz w:val="24"/>
          <w:szCs w:val="24"/>
        </w:rPr>
        <w:t xml:space="preserve">  </w:t>
      </w:r>
      <w:r w:rsidRPr="00AF6116">
        <w:rPr>
          <w:rFonts w:ascii="Georgia" w:hAnsi="Georgia"/>
          <w:b/>
          <w:sz w:val="24"/>
          <w:szCs w:val="24"/>
        </w:rPr>
        <w:t xml:space="preserve">Referral of Proposed Rules.  </w:t>
      </w:r>
      <w:r w:rsidRPr="00AF6116">
        <w:rPr>
          <w:rFonts w:ascii="Georgia" w:hAnsi="Georgia"/>
          <w:sz w:val="24"/>
          <w:szCs w:val="24"/>
        </w:rPr>
        <w:t xml:space="preserve">The Subcommittee may refer a rule to a committee of the General Assembly or another subcommittee of the </w:t>
      </w:r>
      <w:r w:rsidR="008E34F3">
        <w:rPr>
          <w:rFonts w:ascii="Georgia" w:hAnsi="Georgia"/>
          <w:sz w:val="24"/>
          <w:szCs w:val="24"/>
        </w:rPr>
        <w:t xml:space="preserve">Joint Budget Committee </w:t>
      </w:r>
      <w:r w:rsidRPr="00AF6116">
        <w:rPr>
          <w:rFonts w:ascii="Georgia" w:hAnsi="Georgia"/>
          <w:sz w:val="24"/>
          <w:szCs w:val="24"/>
        </w:rPr>
        <w:t xml:space="preserve">for the committee’s or subcommittee’s consideration.  </w:t>
      </w:r>
    </w:p>
    <w:p w:rsidR="000503EE" w:rsidRDefault="000503EE" w:rsidP="00224495">
      <w:pPr>
        <w:jc w:val="both"/>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sidRPr="008E34F3">
        <w:rPr>
          <w:rFonts w:ascii="Georgia" w:hAnsi="Georgia"/>
          <w:sz w:val="24"/>
          <w:szCs w:val="24"/>
        </w:rPr>
        <w:t>(ii)</w:t>
      </w:r>
      <w:r>
        <w:rPr>
          <w:rFonts w:ascii="Georgia" w:hAnsi="Georgia"/>
          <w:color w:val="00B050"/>
          <w:sz w:val="24"/>
          <w:szCs w:val="24"/>
          <w:u w:val="single"/>
        </w:rPr>
        <w:t xml:space="preserve">  </w:t>
      </w:r>
      <w:r w:rsidR="00224495" w:rsidRPr="00AF6116">
        <w:rPr>
          <w:rFonts w:ascii="Georgia" w:hAnsi="Georgia"/>
          <w:sz w:val="24"/>
          <w:szCs w:val="24"/>
        </w:rPr>
        <w:t>However, in doing so, the Subcommittee shall not delegate its authority to review and approve a rule to that committee or subcommittee.</w:t>
      </w:r>
      <w:r w:rsidR="000B2BDD">
        <w:rPr>
          <w:rFonts w:ascii="Georgia" w:hAnsi="Georgia"/>
          <w:sz w:val="24"/>
          <w:szCs w:val="24"/>
        </w:rPr>
        <w:t xml:space="preserve">  </w:t>
      </w:r>
    </w:p>
    <w:p w:rsidR="000503EE" w:rsidRPr="008E34F3" w:rsidRDefault="000503EE" w:rsidP="00224495">
      <w:pPr>
        <w:jc w:val="both"/>
        <w:rPr>
          <w:rFonts w:ascii="Georgia" w:hAnsi="Georgia"/>
          <w:sz w:val="24"/>
          <w:szCs w:val="24"/>
        </w:rPr>
      </w:pPr>
      <w:r>
        <w:rPr>
          <w:rFonts w:ascii="Georgia" w:hAnsi="Georgia"/>
          <w:sz w:val="24"/>
          <w:szCs w:val="24"/>
        </w:rPr>
        <w:tab/>
      </w:r>
      <w:r>
        <w:rPr>
          <w:rFonts w:ascii="Georgia" w:hAnsi="Georgia"/>
          <w:sz w:val="24"/>
          <w:szCs w:val="24"/>
        </w:rPr>
        <w:tab/>
      </w:r>
      <w:r w:rsidRPr="008E34F3">
        <w:rPr>
          <w:rFonts w:ascii="Georgia" w:hAnsi="Georgia"/>
          <w:sz w:val="24"/>
          <w:szCs w:val="24"/>
        </w:rPr>
        <w:t xml:space="preserve">(B)  </w:t>
      </w:r>
      <w:r w:rsidR="000B2BDD" w:rsidRPr="008E34F3">
        <w:rPr>
          <w:rFonts w:ascii="Georgia" w:hAnsi="Georgia"/>
          <w:sz w:val="24"/>
          <w:szCs w:val="24"/>
        </w:rPr>
        <w:t xml:space="preserve">After the referred rule is presented to a committee of the General Assembly or subcommittee of the </w:t>
      </w:r>
      <w:r w:rsidR="008E34F3">
        <w:rPr>
          <w:rFonts w:ascii="Georgia" w:hAnsi="Georgia"/>
          <w:sz w:val="24"/>
          <w:szCs w:val="24"/>
        </w:rPr>
        <w:t xml:space="preserve">Joint Budget Committee </w:t>
      </w:r>
      <w:r w:rsidR="000B2BDD" w:rsidRPr="008E34F3">
        <w:rPr>
          <w:rFonts w:ascii="Georgia" w:hAnsi="Georgia"/>
          <w:sz w:val="24"/>
          <w:szCs w:val="24"/>
        </w:rPr>
        <w:t xml:space="preserve">and considered, the committee or subcommittee to whom the rule was referred may provide its views and opinions on the rule to the Subcommittee.  </w:t>
      </w:r>
    </w:p>
    <w:p w:rsidR="00224495" w:rsidRPr="008E34F3" w:rsidRDefault="000503EE" w:rsidP="00224495">
      <w:pPr>
        <w:jc w:val="both"/>
        <w:rPr>
          <w:rFonts w:ascii="Georgia" w:hAnsi="Georgia"/>
          <w:sz w:val="24"/>
          <w:szCs w:val="24"/>
        </w:rPr>
      </w:pPr>
      <w:r w:rsidRPr="008E34F3">
        <w:rPr>
          <w:rFonts w:ascii="Georgia" w:hAnsi="Georgia"/>
          <w:sz w:val="24"/>
          <w:szCs w:val="24"/>
        </w:rPr>
        <w:tab/>
      </w:r>
      <w:r w:rsidRPr="008E34F3">
        <w:rPr>
          <w:rFonts w:ascii="Georgia" w:hAnsi="Georgia"/>
          <w:sz w:val="24"/>
          <w:szCs w:val="24"/>
        </w:rPr>
        <w:tab/>
        <w:t xml:space="preserve">(C)  </w:t>
      </w:r>
      <w:r w:rsidR="000B2BDD" w:rsidRPr="008E34F3">
        <w:rPr>
          <w:rFonts w:ascii="Georgia" w:hAnsi="Georgia"/>
          <w:sz w:val="24"/>
          <w:szCs w:val="24"/>
        </w:rPr>
        <w:t xml:space="preserve">Either chair of the Subcommittee may </w:t>
      </w:r>
      <w:r w:rsidR="001F6A12" w:rsidRPr="008E34F3">
        <w:rPr>
          <w:rFonts w:ascii="Georgia" w:hAnsi="Georgia"/>
          <w:sz w:val="24"/>
          <w:szCs w:val="24"/>
        </w:rPr>
        <w:t>determine that there is an undue delay in the review of the proposed rule by the committee or subcommittee to which it was referred and recall the proposed rule in order to begin the review and approval process by the Subcommittee.</w:t>
      </w:r>
    </w:p>
    <w:p w:rsidR="001F6A12" w:rsidRPr="008E34F3" w:rsidRDefault="001F6A12" w:rsidP="00224495">
      <w:pPr>
        <w:jc w:val="both"/>
        <w:rPr>
          <w:rFonts w:ascii="Georgia" w:hAnsi="Georgia"/>
          <w:sz w:val="24"/>
          <w:szCs w:val="24"/>
        </w:rPr>
      </w:pPr>
      <w:r w:rsidRPr="008E34F3">
        <w:rPr>
          <w:rFonts w:ascii="Georgia" w:hAnsi="Georgia"/>
          <w:sz w:val="24"/>
          <w:szCs w:val="24"/>
        </w:rPr>
        <w:tab/>
      </w:r>
      <w:r w:rsidRPr="008E34F3">
        <w:rPr>
          <w:rFonts w:ascii="Georgia" w:hAnsi="Georgia"/>
          <w:sz w:val="24"/>
          <w:szCs w:val="24"/>
        </w:rPr>
        <w:tab/>
      </w:r>
      <w:r w:rsidR="00FB1E71" w:rsidRPr="008E34F3">
        <w:rPr>
          <w:rFonts w:ascii="Georgia" w:hAnsi="Georgia"/>
          <w:sz w:val="24"/>
          <w:szCs w:val="24"/>
        </w:rPr>
        <w:t xml:space="preserve">(6)(A)  </w:t>
      </w:r>
      <w:r w:rsidR="00FB1E71" w:rsidRPr="008E34F3">
        <w:rPr>
          <w:rFonts w:ascii="Georgia" w:hAnsi="Georgia"/>
          <w:b/>
          <w:sz w:val="24"/>
          <w:szCs w:val="24"/>
        </w:rPr>
        <w:t xml:space="preserve">Statutory Requirement for Review by a Specific Subject Matter Committee.  </w:t>
      </w:r>
      <w:r w:rsidR="00FB1E71" w:rsidRPr="008E34F3">
        <w:rPr>
          <w:rFonts w:ascii="Georgia" w:hAnsi="Georgia"/>
          <w:sz w:val="24"/>
          <w:szCs w:val="24"/>
        </w:rPr>
        <w:t xml:space="preserve">If  a statute requires a proposed rule to be reviewed or considered by a specific subject matter committee or subcommittee, the subject matter committee or subcommittee shall consider the proposed rule before the Subcommittee undertakes review and approval of the proposed rule.  </w:t>
      </w:r>
    </w:p>
    <w:p w:rsidR="00FB1E71" w:rsidRPr="008E34F3" w:rsidRDefault="00FB1E71" w:rsidP="00224495">
      <w:pPr>
        <w:jc w:val="both"/>
        <w:rPr>
          <w:rFonts w:ascii="Georgia" w:hAnsi="Georgia"/>
          <w:sz w:val="24"/>
          <w:szCs w:val="24"/>
        </w:rPr>
      </w:pPr>
      <w:r w:rsidRPr="008E34F3">
        <w:rPr>
          <w:rFonts w:ascii="Georgia" w:hAnsi="Georgia"/>
          <w:sz w:val="24"/>
          <w:szCs w:val="24"/>
        </w:rPr>
        <w:tab/>
      </w:r>
      <w:r w:rsidRPr="008E34F3">
        <w:rPr>
          <w:rFonts w:ascii="Georgia" w:hAnsi="Georgia"/>
          <w:sz w:val="24"/>
          <w:szCs w:val="24"/>
        </w:rPr>
        <w:tab/>
      </w:r>
      <w:r w:rsidRPr="008E34F3">
        <w:rPr>
          <w:rFonts w:ascii="Georgia" w:hAnsi="Georgia"/>
          <w:sz w:val="24"/>
          <w:szCs w:val="24"/>
        </w:rPr>
        <w:tab/>
        <w:t xml:space="preserve">(B)(i)  Either chair of the Subcommittee may waive the requirement of subsection (d)(6)(A) if he or she determines that prior review by the subject matter committee or subcommittee will or has already resulted in an undue delay in the review and approval process.  </w:t>
      </w:r>
    </w:p>
    <w:p w:rsidR="00FB1E71" w:rsidRPr="008E34F3" w:rsidRDefault="00FB1E71" w:rsidP="00224495">
      <w:pPr>
        <w:jc w:val="both"/>
        <w:rPr>
          <w:rFonts w:ascii="Georgia" w:hAnsi="Georgia"/>
          <w:sz w:val="24"/>
          <w:szCs w:val="24"/>
        </w:rPr>
      </w:pPr>
      <w:r w:rsidRPr="008E34F3">
        <w:rPr>
          <w:rFonts w:ascii="Georgia" w:hAnsi="Georgia"/>
          <w:sz w:val="24"/>
          <w:szCs w:val="24"/>
        </w:rPr>
        <w:tab/>
      </w:r>
      <w:r w:rsidRPr="008E34F3">
        <w:rPr>
          <w:rFonts w:ascii="Georgia" w:hAnsi="Georgia"/>
          <w:sz w:val="24"/>
          <w:szCs w:val="24"/>
        </w:rPr>
        <w:tab/>
      </w:r>
      <w:r w:rsidRPr="008E34F3">
        <w:rPr>
          <w:rFonts w:ascii="Georgia" w:hAnsi="Georgia"/>
          <w:sz w:val="24"/>
          <w:szCs w:val="24"/>
        </w:rPr>
        <w:tab/>
      </w:r>
      <w:r w:rsidRPr="008E34F3">
        <w:rPr>
          <w:rFonts w:ascii="Georgia" w:hAnsi="Georgia"/>
          <w:sz w:val="24"/>
          <w:szCs w:val="24"/>
        </w:rPr>
        <w:tab/>
        <w:t>(ii)  A waiver shall not be granted if the state agency has not provided the required information under subsection (d)(1)(B) of this Rule.</w:t>
      </w:r>
    </w:p>
    <w:p w:rsidR="00FB1E71" w:rsidRPr="008E34F3" w:rsidRDefault="00FB1E71" w:rsidP="00224495">
      <w:pPr>
        <w:jc w:val="both"/>
        <w:rPr>
          <w:rFonts w:ascii="Georgia" w:hAnsi="Georgia"/>
          <w:sz w:val="24"/>
          <w:szCs w:val="24"/>
        </w:rPr>
      </w:pPr>
      <w:r w:rsidRPr="008E34F3">
        <w:rPr>
          <w:rFonts w:ascii="Georgia" w:hAnsi="Georgia"/>
          <w:sz w:val="24"/>
          <w:szCs w:val="24"/>
        </w:rPr>
        <w:tab/>
      </w:r>
      <w:r w:rsidRPr="008E34F3">
        <w:rPr>
          <w:rFonts w:ascii="Georgia" w:hAnsi="Georgia"/>
          <w:sz w:val="24"/>
          <w:szCs w:val="24"/>
        </w:rPr>
        <w:tab/>
      </w:r>
      <w:r w:rsidRPr="008E34F3">
        <w:rPr>
          <w:rFonts w:ascii="Georgia" w:hAnsi="Georgia"/>
          <w:sz w:val="24"/>
          <w:szCs w:val="24"/>
        </w:rPr>
        <w:tab/>
      </w:r>
      <w:r w:rsidRPr="008E34F3">
        <w:rPr>
          <w:rFonts w:ascii="Georgia" w:hAnsi="Georgia"/>
          <w:sz w:val="24"/>
          <w:szCs w:val="24"/>
        </w:rPr>
        <w:tab/>
        <w:t xml:space="preserve">(iii)  </w:t>
      </w:r>
      <w:r w:rsidR="00A524B2" w:rsidRPr="008E34F3">
        <w:rPr>
          <w:rFonts w:ascii="Georgia" w:hAnsi="Georgia"/>
          <w:sz w:val="24"/>
          <w:szCs w:val="24"/>
        </w:rPr>
        <w:t>Issuance of a waiver by either chair of the Subcommittee does not remove the statutory requirement of review or consideration by the subject matter committee or subcommittee, and the state agency shall still comply with all statutory requirements regarding review by legislative committees.</w:t>
      </w:r>
    </w:p>
    <w:p w:rsidR="00224495" w:rsidRPr="00AF6116" w:rsidRDefault="00224495" w:rsidP="00224495">
      <w:pPr>
        <w:jc w:val="both"/>
        <w:rPr>
          <w:rFonts w:ascii="Georgia" w:hAnsi="Georgia"/>
          <w:sz w:val="24"/>
          <w:szCs w:val="24"/>
        </w:rPr>
      </w:pPr>
      <w:r w:rsidRPr="00AF6116">
        <w:rPr>
          <w:rFonts w:ascii="Georgia" w:hAnsi="Georgia"/>
          <w:sz w:val="24"/>
          <w:szCs w:val="24"/>
        </w:rPr>
        <w:tab/>
        <w:t xml:space="preserve">(e)  </w:t>
      </w:r>
      <w:r w:rsidRPr="00AF6116">
        <w:rPr>
          <w:rFonts w:ascii="Georgia" w:hAnsi="Georgia"/>
          <w:b/>
          <w:sz w:val="24"/>
          <w:szCs w:val="24"/>
        </w:rPr>
        <w:t>Review and Approval of Rules by the</w:t>
      </w:r>
      <w:r w:rsidR="008E34F3">
        <w:rPr>
          <w:rFonts w:ascii="Georgia" w:hAnsi="Georgia"/>
          <w:b/>
          <w:sz w:val="24"/>
          <w:szCs w:val="24"/>
        </w:rPr>
        <w:t xml:space="preserve"> Joint Budget Committee</w:t>
      </w:r>
      <w:r w:rsidRPr="00AF6116">
        <w:rPr>
          <w:rFonts w:ascii="Georgia" w:hAnsi="Georgia"/>
          <w:b/>
          <w:sz w:val="24"/>
          <w:szCs w:val="24"/>
        </w:rPr>
        <w:t>.</w:t>
      </w:r>
      <w:r w:rsidRPr="00AF6116">
        <w:rPr>
          <w:rFonts w:ascii="Georgia" w:hAnsi="Georgia"/>
          <w:sz w:val="24"/>
          <w:szCs w:val="24"/>
        </w:rPr>
        <w:t xml:space="preserve">  The </w:t>
      </w:r>
      <w:r w:rsidR="008E34F3">
        <w:rPr>
          <w:rFonts w:ascii="Georgia" w:hAnsi="Georgia"/>
          <w:sz w:val="24"/>
          <w:szCs w:val="24"/>
        </w:rPr>
        <w:t xml:space="preserve">Joint Budget Committee </w:t>
      </w:r>
      <w:r w:rsidRPr="00AF6116">
        <w:rPr>
          <w:rFonts w:ascii="Georgia" w:hAnsi="Georgia"/>
          <w:sz w:val="24"/>
          <w:szCs w:val="24"/>
        </w:rPr>
        <w:t>shall conduct its approval of rules reviewed and appr</w:t>
      </w:r>
      <w:r w:rsidR="00A52BB9">
        <w:rPr>
          <w:rFonts w:ascii="Georgia" w:hAnsi="Georgia"/>
          <w:sz w:val="24"/>
          <w:szCs w:val="24"/>
        </w:rPr>
        <w:t>oved by the Administrative Rule and Regulation Review</w:t>
      </w:r>
      <w:r w:rsidRPr="00AF6116">
        <w:rPr>
          <w:rFonts w:ascii="Georgia" w:hAnsi="Georgia"/>
          <w:sz w:val="24"/>
          <w:szCs w:val="24"/>
        </w:rPr>
        <w:t xml:space="preserve"> Subcommittee in the following manner:</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t>(1)  A proposed rule approved by the Administrative Rul</w:t>
      </w:r>
      <w:r w:rsidR="00A52BB9">
        <w:rPr>
          <w:rFonts w:ascii="Georgia" w:hAnsi="Georgia"/>
          <w:sz w:val="24"/>
          <w:szCs w:val="24"/>
        </w:rPr>
        <w:t>e and Regulation</w:t>
      </w:r>
      <w:r w:rsidRPr="00AF6116">
        <w:rPr>
          <w:rFonts w:ascii="Georgia" w:hAnsi="Georgia"/>
          <w:sz w:val="24"/>
          <w:szCs w:val="24"/>
        </w:rPr>
        <w:t xml:space="preserve"> </w:t>
      </w:r>
      <w:r w:rsidR="00A52BB9">
        <w:rPr>
          <w:rFonts w:ascii="Georgia" w:hAnsi="Georgia"/>
          <w:sz w:val="24"/>
          <w:szCs w:val="24"/>
        </w:rPr>
        <w:t xml:space="preserve">Review </w:t>
      </w:r>
      <w:r w:rsidRPr="00AF6116">
        <w:rPr>
          <w:rFonts w:ascii="Georgia" w:hAnsi="Georgia"/>
          <w:sz w:val="24"/>
          <w:szCs w:val="24"/>
        </w:rPr>
        <w:t xml:space="preserve">Subcommittee shall be considered approved by the </w:t>
      </w:r>
      <w:r w:rsidR="008E34F3">
        <w:rPr>
          <w:rFonts w:ascii="Georgia" w:hAnsi="Georgia"/>
          <w:sz w:val="24"/>
          <w:szCs w:val="24"/>
        </w:rPr>
        <w:t xml:space="preserve">Joint Budget Committee </w:t>
      </w:r>
      <w:r w:rsidRPr="00AF6116">
        <w:rPr>
          <w:rFonts w:ascii="Georgia" w:hAnsi="Georgia"/>
          <w:sz w:val="24"/>
          <w:szCs w:val="24"/>
        </w:rPr>
        <w:t xml:space="preserve">upon adoption by the </w:t>
      </w:r>
      <w:r w:rsidR="008E34F3">
        <w:rPr>
          <w:rFonts w:ascii="Georgia" w:hAnsi="Georgia"/>
          <w:sz w:val="24"/>
          <w:szCs w:val="24"/>
        </w:rPr>
        <w:t xml:space="preserve">Joint Budget Committee </w:t>
      </w:r>
      <w:r w:rsidRPr="00AF6116">
        <w:rPr>
          <w:rFonts w:ascii="Georgia" w:hAnsi="Georgia"/>
          <w:sz w:val="24"/>
          <w:szCs w:val="24"/>
        </w:rPr>
        <w:t xml:space="preserve">of the Subcommittee’s report in which the rule is contained.  </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t xml:space="preserve">(2)(A) A majority of a quorum present of the </w:t>
      </w:r>
      <w:r w:rsidR="008E34F3">
        <w:rPr>
          <w:rFonts w:ascii="Georgia" w:hAnsi="Georgia"/>
          <w:sz w:val="24"/>
          <w:szCs w:val="24"/>
        </w:rPr>
        <w:t xml:space="preserve">Joint Budget Committee </w:t>
      </w:r>
      <w:r w:rsidRPr="00AF6116">
        <w:rPr>
          <w:rFonts w:ascii="Georgia" w:hAnsi="Georgia"/>
          <w:sz w:val="24"/>
          <w:szCs w:val="24"/>
        </w:rPr>
        <w:t xml:space="preserve">may request a vote regarding approval of a specific proposed rule contained in the report of the Subcommittee.  If the </w:t>
      </w:r>
      <w:r w:rsidR="008E34F3">
        <w:rPr>
          <w:rFonts w:ascii="Georgia" w:hAnsi="Georgia"/>
          <w:sz w:val="24"/>
          <w:szCs w:val="24"/>
        </w:rPr>
        <w:t xml:space="preserve">Joint Budget Committee </w:t>
      </w:r>
      <w:r w:rsidRPr="00AF6116">
        <w:rPr>
          <w:rFonts w:ascii="Georgia" w:hAnsi="Georgia"/>
          <w:sz w:val="24"/>
          <w:szCs w:val="24"/>
        </w:rPr>
        <w:t>votes on the issue of approving the proposed rule, the proposed rule shall be approved unless a majority of a quorum present vote for the proposed rule to not be approved.</w:t>
      </w:r>
    </w:p>
    <w:p w:rsidR="00224495" w:rsidRPr="00AF6116" w:rsidRDefault="00224495" w:rsidP="00224495">
      <w:pPr>
        <w:jc w:val="both"/>
        <w:rPr>
          <w:rFonts w:ascii="Georgia" w:hAnsi="Georgia"/>
          <w:b/>
          <w:sz w:val="24"/>
          <w:szCs w:val="24"/>
        </w:rPr>
      </w:pPr>
      <w:r w:rsidRPr="00AF6116">
        <w:rPr>
          <w:rFonts w:ascii="Georgia" w:hAnsi="Georgia"/>
          <w:sz w:val="24"/>
          <w:szCs w:val="24"/>
        </w:rPr>
        <w:lastRenderedPageBreak/>
        <w:tab/>
      </w:r>
      <w:r w:rsidRPr="00AF6116">
        <w:rPr>
          <w:rFonts w:ascii="Georgia" w:hAnsi="Georgia"/>
          <w:sz w:val="24"/>
          <w:szCs w:val="24"/>
        </w:rPr>
        <w:tab/>
      </w:r>
      <w:r w:rsidRPr="00AF6116">
        <w:rPr>
          <w:rFonts w:ascii="Georgia" w:hAnsi="Georgia"/>
          <w:sz w:val="24"/>
          <w:szCs w:val="24"/>
        </w:rPr>
        <w:tab/>
        <w:t>(B)(i)  At the time that the motion is made to vote regarding approval, the member making the motion shall state the grounds upon which approval should be denied.</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t>(ii)  The only viable grounds for not approving a rule shall be if the rule is found to be inconsistent with state or federal law or with legislative intent.</w:t>
      </w:r>
    </w:p>
    <w:p w:rsidR="00224495" w:rsidRPr="00AF6116" w:rsidRDefault="00224495" w:rsidP="00224495">
      <w:pPr>
        <w:jc w:val="both"/>
        <w:rPr>
          <w:rFonts w:ascii="Georgia" w:hAnsi="Georgia"/>
          <w:sz w:val="24"/>
          <w:szCs w:val="24"/>
        </w:rPr>
      </w:pPr>
      <w:r w:rsidRPr="00AF6116">
        <w:rPr>
          <w:rFonts w:ascii="Georgia" w:hAnsi="Georgia"/>
          <w:sz w:val="24"/>
          <w:szCs w:val="24"/>
        </w:rPr>
        <w:tab/>
        <w:t xml:space="preserve">(f)  </w:t>
      </w:r>
      <w:r w:rsidRPr="00AF6116">
        <w:rPr>
          <w:rFonts w:ascii="Georgia" w:hAnsi="Georgia"/>
          <w:b/>
          <w:sz w:val="24"/>
          <w:szCs w:val="24"/>
        </w:rPr>
        <w:t>Review and Approval of Emergency Rules.</w:t>
      </w:r>
      <w:r w:rsidRPr="00AF6116">
        <w:rPr>
          <w:rFonts w:ascii="Georgia" w:hAnsi="Georgia"/>
          <w:sz w:val="24"/>
          <w:szCs w:val="24"/>
        </w:rPr>
        <w:t xml:space="preserve">  The following procedures apply with regard to the review and approval of proposed emergency rules:</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t>(1)  A state agency shall file a proposed emergency rule with the Executive Subcommittee of the Legislative Council.</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t>(2)  A proposed emergency rule may be considered reviewed and approved by the Executive Subcommittee in one of two ways:</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t>(A)(i)  The proposed emergency rule is reviewed and approved at a meeting of the Executive Subcommittee.</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t>(ii)  Upon conclusion of the Executive Subcommittee’s review of the proposed emergency rule, the rule shall be considered approved unless a majority of a quorum present request a vote regarding approval of the proposed emergency rule.  If the Executive Subcommittee votes on the issue of approval, the proposed emergency rule shall be approved unless a majority of a quorum present vote for the proposed emergency rule not to be approved.</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t>(iii)</w:t>
      </w:r>
      <w:r w:rsidRPr="00AF6116">
        <w:rPr>
          <w:rFonts w:ascii="Georgia" w:hAnsi="Georgia"/>
          <w:i/>
          <w:sz w:val="24"/>
          <w:szCs w:val="24"/>
        </w:rPr>
        <w:t>(a)</w:t>
      </w:r>
      <w:r w:rsidRPr="00AF6116">
        <w:rPr>
          <w:rFonts w:ascii="Georgia" w:hAnsi="Georgia"/>
          <w:sz w:val="24"/>
          <w:szCs w:val="24"/>
        </w:rPr>
        <w:t xml:space="preserve">  At the time that the motion is made to vote regarding approval, the member making the motion shall state the grounds upon which approval should be denied.  </w:t>
      </w:r>
    </w:p>
    <w:p w:rsidR="00224495" w:rsidRPr="00AF6116"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r>
      <w:r w:rsidRPr="00AF6116">
        <w:rPr>
          <w:rFonts w:ascii="Georgia" w:hAnsi="Georgia"/>
          <w:i/>
          <w:sz w:val="24"/>
          <w:szCs w:val="24"/>
        </w:rPr>
        <w:t>(b)</w:t>
      </w:r>
      <w:r w:rsidRPr="00AF6116">
        <w:rPr>
          <w:rFonts w:ascii="Georgia" w:hAnsi="Georgia"/>
          <w:sz w:val="24"/>
          <w:szCs w:val="24"/>
        </w:rPr>
        <w:t xml:space="preserve">  The only viable grounds for not approving a rule shall be if the rule is found to be inconsistent with state or federal law or legislative intent.</w:t>
      </w:r>
    </w:p>
    <w:p w:rsidR="00224495" w:rsidRDefault="00224495" w:rsidP="00224495">
      <w:pPr>
        <w:jc w:val="both"/>
        <w:rPr>
          <w:rFonts w:ascii="Georgia" w:hAnsi="Georgia"/>
          <w:sz w:val="24"/>
          <w:szCs w:val="24"/>
        </w:rPr>
      </w:pPr>
      <w:r w:rsidRPr="00AF6116">
        <w:rPr>
          <w:rFonts w:ascii="Georgia" w:hAnsi="Georgia"/>
          <w:sz w:val="24"/>
          <w:szCs w:val="24"/>
        </w:rPr>
        <w:tab/>
      </w:r>
      <w:r w:rsidRPr="00AF6116">
        <w:rPr>
          <w:rFonts w:ascii="Georgia" w:hAnsi="Georgia"/>
          <w:sz w:val="24"/>
          <w:szCs w:val="24"/>
        </w:rPr>
        <w:tab/>
      </w:r>
      <w:r w:rsidRPr="00AF6116">
        <w:rPr>
          <w:rFonts w:ascii="Georgia" w:hAnsi="Georgia"/>
          <w:sz w:val="24"/>
          <w:szCs w:val="24"/>
        </w:rPr>
        <w:tab/>
        <w:t>(B)  A majority or more of the members of the Executive Subcommittee approve the proposed emergency rule in writing.</w:t>
      </w:r>
    </w:p>
    <w:p w:rsidR="00224495" w:rsidRPr="00E92456" w:rsidRDefault="00224495" w:rsidP="00224495">
      <w:pPr>
        <w:jc w:val="both"/>
        <w:rPr>
          <w:rFonts w:ascii="Georgia" w:hAnsi="Georgia"/>
          <w:sz w:val="24"/>
          <w:szCs w:val="24"/>
        </w:rPr>
      </w:pPr>
      <w:r>
        <w:rPr>
          <w:rFonts w:ascii="Georgia" w:hAnsi="Georgia"/>
          <w:sz w:val="24"/>
          <w:szCs w:val="24"/>
        </w:rPr>
        <w:tab/>
      </w:r>
      <w:r>
        <w:rPr>
          <w:rFonts w:ascii="Georgia" w:hAnsi="Georgia"/>
          <w:sz w:val="24"/>
          <w:szCs w:val="24"/>
        </w:rPr>
        <w:tab/>
      </w:r>
      <w:r w:rsidRPr="00E92456">
        <w:rPr>
          <w:rFonts w:ascii="Georgia" w:hAnsi="Georgia"/>
          <w:sz w:val="24"/>
          <w:szCs w:val="24"/>
        </w:rPr>
        <w:t xml:space="preserve">(3)(A)  If possible, </w:t>
      </w:r>
      <w:r w:rsidR="00C01FA2" w:rsidRPr="00E92456">
        <w:rPr>
          <w:rFonts w:ascii="Georgia" w:hAnsi="Georgia"/>
          <w:sz w:val="24"/>
          <w:szCs w:val="24"/>
        </w:rPr>
        <w:t xml:space="preserve">during a legislative session, </w:t>
      </w:r>
      <w:r w:rsidRPr="00E92456">
        <w:rPr>
          <w:rFonts w:ascii="Georgia" w:hAnsi="Georgia"/>
          <w:sz w:val="24"/>
          <w:szCs w:val="24"/>
        </w:rPr>
        <w:t xml:space="preserve">the proposed emergency rule shall be sent electronically to the members of the </w:t>
      </w:r>
      <w:r w:rsidR="00C01FA2" w:rsidRPr="00E92456">
        <w:rPr>
          <w:rFonts w:ascii="Georgia" w:hAnsi="Georgia"/>
          <w:sz w:val="24"/>
          <w:szCs w:val="24"/>
        </w:rPr>
        <w:t xml:space="preserve">Joint Budget Committee </w:t>
      </w:r>
      <w:r w:rsidRPr="00E92456">
        <w:rPr>
          <w:rFonts w:ascii="Georgia" w:hAnsi="Georgia"/>
          <w:sz w:val="24"/>
          <w:szCs w:val="24"/>
        </w:rPr>
        <w:t>at least one (1) day before the Executive Subcommittee considers the emergency rule for review and approval.</w:t>
      </w:r>
    </w:p>
    <w:p w:rsidR="00224495" w:rsidRPr="00E92456" w:rsidRDefault="00224495" w:rsidP="00224495">
      <w:pPr>
        <w:jc w:val="both"/>
        <w:rPr>
          <w:rFonts w:ascii="Georgia" w:hAnsi="Georgia"/>
          <w:sz w:val="24"/>
          <w:szCs w:val="24"/>
        </w:rPr>
      </w:pPr>
      <w:r w:rsidRPr="00E92456">
        <w:rPr>
          <w:rFonts w:ascii="Georgia" w:hAnsi="Georgia"/>
          <w:sz w:val="24"/>
          <w:szCs w:val="24"/>
        </w:rPr>
        <w:tab/>
      </w:r>
      <w:r w:rsidRPr="00E92456">
        <w:rPr>
          <w:rFonts w:ascii="Georgia" w:hAnsi="Georgia"/>
          <w:sz w:val="24"/>
          <w:szCs w:val="24"/>
        </w:rPr>
        <w:tab/>
      </w:r>
      <w:r w:rsidRPr="00E92456">
        <w:rPr>
          <w:rFonts w:ascii="Georgia" w:hAnsi="Georgia"/>
          <w:sz w:val="24"/>
          <w:szCs w:val="24"/>
        </w:rPr>
        <w:tab/>
        <w:t xml:space="preserve">(B)  Either chair of the </w:t>
      </w:r>
      <w:r w:rsidR="00C01FA2" w:rsidRPr="00E92456">
        <w:rPr>
          <w:rFonts w:ascii="Georgia" w:hAnsi="Georgia"/>
          <w:sz w:val="24"/>
          <w:szCs w:val="24"/>
        </w:rPr>
        <w:t xml:space="preserve">Joint Budget Committee </w:t>
      </w:r>
      <w:r w:rsidRPr="00E92456">
        <w:rPr>
          <w:rFonts w:ascii="Georgia" w:hAnsi="Georgia"/>
          <w:sz w:val="24"/>
          <w:szCs w:val="24"/>
        </w:rPr>
        <w:t xml:space="preserve">or a majority of the members of </w:t>
      </w:r>
      <w:r w:rsidR="00C01FA2" w:rsidRPr="00E92456">
        <w:rPr>
          <w:rFonts w:ascii="Georgia" w:hAnsi="Georgia"/>
          <w:sz w:val="24"/>
          <w:szCs w:val="24"/>
        </w:rPr>
        <w:t xml:space="preserve">the Joint Budget Committee </w:t>
      </w:r>
      <w:r w:rsidRPr="00E92456">
        <w:rPr>
          <w:rFonts w:ascii="Georgia" w:hAnsi="Georgia"/>
          <w:sz w:val="24"/>
          <w:szCs w:val="24"/>
        </w:rPr>
        <w:t>may call a meeting to be held within one (1) day after review and approval by the Executive Subcommittee of the emergency rule to request reconsideration of the emergency rule by the Executive Subcommittee.</w:t>
      </w:r>
    </w:p>
    <w:p w:rsidR="00224495" w:rsidRPr="00E92456" w:rsidRDefault="00224495" w:rsidP="00224495">
      <w:pPr>
        <w:jc w:val="both"/>
        <w:rPr>
          <w:rFonts w:ascii="Georgia" w:hAnsi="Georgia"/>
          <w:b/>
          <w:sz w:val="24"/>
          <w:szCs w:val="24"/>
        </w:rPr>
      </w:pPr>
      <w:r w:rsidRPr="00E92456">
        <w:rPr>
          <w:rFonts w:ascii="Georgia" w:hAnsi="Georgia"/>
          <w:sz w:val="24"/>
          <w:szCs w:val="24"/>
        </w:rPr>
        <w:tab/>
      </w:r>
      <w:r w:rsidRPr="00E92456">
        <w:rPr>
          <w:rFonts w:ascii="Georgia" w:hAnsi="Georgia"/>
          <w:sz w:val="24"/>
          <w:szCs w:val="24"/>
        </w:rPr>
        <w:tab/>
        <w:t xml:space="preserve">(4)  A proposed emergency rule approved by the Executive Subcommittee </w:t>
      </w:r>
      <w:r w:rsidR="00C01FA2" w:rsidRPr="00E92456">
        <w:rPr>
          <w:rFonts w:ascii="Georgia" w:hAnsi="Georgia"/>
          <w:sz w:val="24"/>
          <w:szCs w:val="24"/>
        </w:rPr>
        <w:t xml:space="preserve">during a legislative session </w:t>
      </w:r>
      <w:r w:rsidRPr="00E92456">
        <w:rPr>
          <w:rFonts w:ascii="Georgia" w:hAnsi="Georgia"/>
          <w:sz w:val="24"/>
          <w:szCs w:val="24"/>
        </w:rPr>
        <w:t>shall be repo</w:t>
      </w:r>
      <w:r w:rsidR="00A52BB9">
        <w:rPr>
          <w:rFonts w:ascii="Georgia" w:hAnsi="Georgia"/>
          <w:sz w:val="24"/>
          <w:szCs w:val="24"/>
        </w:rPr>
        <w:t>rted to the Administrative Rule</w:t>
      </w:r>
      <w:r w:rsidR="000047DD">
        <w:rPr>
          <w:rFonts w:ascii="Georgia" w:hAnsi="Georgia"/>
          <w:sz w:val="24"/>
          <w:szCs w:val="24"/>
        </w:rPr>
        <w:t>s</w:t>
      </w:r>
      <w:r w:rsidR="00A52BB9">
        <w:rPr>
          <w:rFonts w:ascii="Georgia" w:hAnsi="Georgia"/>
          <w:sz w:val="24"/>
          <w:szCs w:val="24"/>
        </w:rPr>
        <w:t xml:space="preserve"> and Regulation</w:t>
      </w:r>
      <w:r w:rsidR="000047DD">
        <w:rPr>
          <w:rFonts w:ascii="Georgia" w:hAnsi="Georgia"/>
          <w:sz w:val="24"/>
          <w:szCs w:val="24"/>
        </w:rPr>
        <w:t xml:space="preserve">s </w:t>
      </w:r>
      <w:r w:rsidRPr="00E92456">
        <w:rPr>
          <w:rFonts w:ascii="Georgia" w:hAnsi="Georgia"/>
          <w:sz w:val="24"/>
          <w:szCs w:val="24"/>
        </w:rPr>
        <w:t>Subcommittee</w:t>
      </w:r>
      <w:r w:rsidR="00AC2BCC">
        <w:rPr>
          <w:rFonts w:ascii="Georgia" w:hAnsi="Georgia"/>
          <w:sz w:val="24"/>
          <w:szCs w:val="24"/>
        </w:rPr>
        <w:t xml:space="preserve"> of the Legislative Council</w:t>
      </w:r>
      <w:r w:rsidRPr="00E92456">
        <w:rPr>
          <w:rFonts w:ascii="Georgia" w:hAnsi="Georgia"/>
          <w:sz w:val="24"/>
          <w:szCs w:val="24"/>
        </w:rPr>
        <w:t xml:space="preserve"> and to the </w:t>
      </w:r>
      <w:r w:rsidR="00C01FA2" w:rsidRPr="00E92456">
        <w:rPr>
          <w:rFonts w:ascii="Georgia" w:hAnsi="Georgia"/>
          <w:sz w:val="24"/>
          <w:szCs w:val="24"/>
        </w:rPr>
        <w:t>Joint Budget Committee</w:t>
      </w:r>
      <w:r w:rsidRPr="00E92456">
        <w:rPr>
          <w:rFonts w:ascii="Georgia" w:hAnsi="Georgia"/>
          <w:sz w:val="24"/>
          <w:szCs w:val="24"/>
        </w:rPr>
        <w:t>.</w:t>
      </w:r>
      <w:r w:rsidR="008E34F3" w:rsidRPr="00E92456">
        <w:rPr>
          <w:rFonts w:ascii="Georgia" w:hAnsi="Georgia"/>
          <w:sz w:val="24"/>
          <w:szCs w:val="24"/>
        </w:rPr>
        <w:t xml:space="preserve"> </w:t>
      </w:r>
      <w:r w:rsidR="008E34F3" w:rsidRPr="00E92456">
        <w:rPr>
          <w:rFonts w:ascii="Georgia" w:hAnsi="Georgia"/>
          <w:b/>
          <w:sz w:val="24"/>
          <w:szCs w:val="24"/>
        </w:rPr>
        <w:t xml:space="preserve"> </w:t>
      </w:r>
    </w:p>
    <w:p w:rsidR="00A955FF" w:rsidRDefault="00A955FF"/>
    <w:sectPr w:rsidR="00A955FF" w:rsidSect="00665CC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EDD" w:rsidRDefault="001D2EDD" w:rsidP="00224495">
      <w:r>
        <w:separator/>
      </w:r>
    </w:p>
  </w:endnote>
  <w:endnote w:type="continuationSeparator" w:id="0">
    <w:p w:rsidR="001D2EDD" w:rsidRDefault="001D2EDD" w:rsidP="002244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WFTE Prestige">
    <w:altName w:val="Prestige"/>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1166"/>
      <w:docPartObj>
        <w:docPartGallery w:val="Page Numbers (Bottom of Page)"/>
        <w:docPartUnique/>
      </w:docPartObj>
    </w:sdtPr>
    <w:sdtContent>
      <w:p w:rsidR="00665CCC" w:rsidRDefault="00AA2597">
        <w:pPr>
          <w:pStyle w:val="Footer"/>
          <w:jc w:val="center"/>
        </w:pPr>
        <w:fldSimple w:instr=" PAGE   \* MERGEFORMAT ">
          <w:r w:rsidR="009A3ED9">
            <w:rPr>
              <w:noProof/>
            </w:rPr>
            <w:t>4</w:t>
          </w:r>
        </w:fldSimple>
      </w:p>
    </w:sdtContent>
  </w:sdt>
  <w:p w:rsidR="00665CCC" w:rsidRDefault="00665C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EDD" w:rsidRDefault="001D2EDD" w:rsidP="00224495">
      <w:r>
        <w:separator/>
      </w:r>
    </w:p>
  </w:footnote>
  <w:footnote w:type="continuationSeparator" w:id="0">
    <w:p w:rsidR="001D2EDD" w:rsidRDefault="001D2EDD" w:rsidP="002244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A2A" w:rsidRPr="00132A2A" w:rsidRDefault="00132A2A">
    <w:pPr>
      <w:pStyle w:val="Header"/>
      <w:rPr>
        <w:rFonts w:ascii="Georgia" w:hAnsi="Georgia"/>
      </w:rPr>
    </w:pPr>
    <w:r>
      <w:rPr>
        <w:rFonts w:ascii="Georgia" w:hAnsi="Georgia"/>
      </w:rPr>
      <w:t>For Consideration and Adoption by JBC, April 2016</w:t>
    </w:r>
  </w:p>
  <w:sdt>
    <w:sdtPr>
      <w:id w:val="543641910"/>
      <w:docPartObj>
        <w:docPartGallery w:val="Watermarks"/>
        <w:docPartUnique/>
      </w:docPartObj>
    </w:sdtPr>
    <w:sdtContent>
      <w:p w:rsidR="00FB1E71" w:rsidRDefault="00AA259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224495"/>
    <w:rsid w:val="000047DD"/>
    <w:rsid w:val="00030129"/>
    <w:rsid w:val="000503EE"/>
    <w:rsid w:val="000B2BDD"/>
    <w:rsid w:val="00132A2A"/>
    <w:rsid w:val="001C241E"/>
    <w:rsid w:val="001D2EDD"/>
    <w:rsid w:val="001F0264"/>
    <w:rsid w:val="001F6A12"/>
    <w:rsid w:val="00205C4F"/>
    <w:rsid w:val="00224495"/>
    <w:rsid w:val="003477C0"/>
    <w:rsid w:val="003E7C24"/>
    <w:rsid w:val="004322D5"/>
    <w:rsid w:val="00504A36"/>
    <w:rsid w:val="005204EF"/>
    <w:rsid w:val="00665CCC"/>
    <w:rsid w:val="006978A2"/>
    <w:rsid w:val="007B4069"/>
    <w:rsid w:val="00852B48"/>
    <w:rsid w:val="008E34F3"/>
    <w:rsid w:val="009A3ED9"/>
    <w:rsid w:val="00A524B2"/>
    <w:rsid w:val="00A52BB9"/>
    <w:rsid w:val="00A955FF"/>
    <w:rsid w:val="00AA2597"/>
    <w:rsid w:val="00AC1342"/>
    <w:rsid w:val="00AC2BCC"/>
    <w:rsid w:val="00AE5982"/>
    <w:rsid w:val="00B87A36"/>
    <w:rsid w:val="00C01FA2"/>
    <w:rsid w:val="00CE07C5"/>
    <w:rsid w:val="00D2726B"/>
    <w:rsid w:val="00E34738"/>
    <w:rsid w:val="00E92456"/>
    <w:rsid w:val="00F26E7E"/>
    <w:rsid w:val="00FB1E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495"/>
    <w:pPr>
      <w:widowControl w:val="0"/>
      <w:spacing w:after="0" w:line="240" w:lineRule="auto"/>
    </w:pPr>
    <w:rPr>
      <w:rFonts w:ascii="SWFTE Prestige" w:eastAsia="Times New Roman" w:hAnsi="SWFTE Prestige"/>
      <w:sz w:val="20"/>
      <w:szCs w:val="20"/>
      <w:lang w:bidi="ar-SA"/>
    </w:rPr>
  </w:style>
  <w:style w:type="paragraph" w:styleId="Heading1">
    <w:name w:val="heading 1"/>
    <w:basedOn w:val="Normal"/>
    <w:next w:val="Normal"/>
    <w:link w:val="Heading1Char"/>
    <w:uiPriority w:val="9"/>
    <w:qFormat/>
    <w:rsid w:val="00E34738"/>
    <w:pPr>
      <w:keepNext/>
      <w:widowControl/>
      <w:spacing w:before="240" w:after="60"/>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semiHidden/>
    <w:unhideWhenUsed/>
    <w:qFormat/>
    <w:rsid w:val="00E34738"/>
    <w:pPr>
      <w:keepNext/>
      <w:widowControl/>
      <w:spacing w:before="240" w:after="60"/>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semiHidden/>
    <w:unhideWhenUsed/>
    <w:qFormat/>
    <w:rsid w:val="00E34738"/>
    <w:pPr>
      <w:keepNext/>
      <w:widowControl/>
      <w:spacing w:before="240" w:after="60"/>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uiPriority w:val="9"/>
    <w:semiHidden/>
    <w:unhideWhenUsed/>
    <w:qFormat/>
    <w:rsid w:val="00E34738"/>
    <w:pPr>
      <w:keepNext/>
      <w:widowControl/>
      <w:spacing w:before="240" w:after="60"/>
      <w:outlineLvl w:val="3"/>
    </w:pPr>
    <w:rPr>
      <w:rFonts w:asciiTheme="minorHAnsi" w:eastAsiaTheme="minorHAnsi" w:hAnsiTheme="minorHAnsi"/>
      <w:b/>
      <w:bCs/>
      <w:sz w:val="28"/>
      <w:szCs w:val="28"/>
      <w:lang w:bidi="en-US"/>
    </w:rPr>
  </w:style>
  <w:style w:type="paragraph" w:styleId="Heading5">
    <w:name w:val="heading 5"/>
    <w:basedOn w:val="Normal"/>
    <w:next w:val="Normal"/>
    <w:link w:val="Heading5Char"/>
    <w:uiPriority w:val="9"/>
    <w:semiHidden/>
    <w:unhideWhenUsed/>
    <w:qFormat/>
    <w:rsid w:val="00E34738"/>
    <w:pPr>
      <w:widowControl/>
      <w:spacing w:before="240" w:after="60"/>
      <w:outlineLvl w:val="4"/>
    </w:pPr>
    <w:rPr>
      <w:rFonts w:asciiTheme="minorHAnsi" w:eastAsiaTheme="minorHAnsi" w:hAnsiTheme="minorHAnsi"/>
      <w:b/>
      <w:bCs/>
      <w:i/>
      <w:iCs/>
      <w:sz w:val="26"/>
      <w:szCs w:val="26"/>
      <w:lang w:bidi="en-US"/>
    </w:rPr>
  </w:style>
  <w:style w:type="paragraph" w:styleId="Heading6">
    <w:name w:val="heading 6"/>
    <w:basedOn w:val="Normal"/>
    <w:next w:val="Normal"/>
    <w:link w:val="Heading6Char"/>
    <w:uiPriority w:val="9"/>
    <w:semiHidden/>
    <w:unhideWhenUsed/>
    <w:qFormat/>
    <w:rsid w:val="00E34738"/>
    <w:pPr>
      <w:widowControl/>
      <w:spacing w:before="240" w:after="60"/>
      <w:outlineLvl w:val="5"/>
    </w:pPr>
    <w:rPr>
      <w:rFonts w:asciiTheme="minorHAnsi" w:eastAsiaTheme="minorHAnsi" w:hAnsiTheme="minorHAnsi"/>
      <w:b/>
      <w:bCs/>
      <w:sz w:val="22"/>
      <w:szCs w:val="22"/>
      <w:lang w:bidi="en-US"/>
    </w:rPr>
  </w:style>
  <w:style w:type="paragraph" w:styleId="Heading7">
    <w:name w:val="heading 7"/>
    <w:basedOn w:val="Normal"/>
    <w:next w:val="Normal"/>
    <w:link w:val="Heading7Char"/>
    <w:uiPriority w:val="9"/>
    <w:semiHidden/>
    <w:unhideWhenUsed/>
    <w:qFormat/>
    <w:rsid w:val="00E34738"/>
    <w:pPr>
      <w:widowControl/>
      <w:spacing w:before="240" w:after="60"/>
      <w:outlineLvl w:val="6"/>
    </w:pPr>
    <w:rPr>
      <w:rFonts w:asciiTheme="minorHAnsi" w:eastAsiaTheme="minorHAnsi" w:hAnsiTheme="minorHAnsi"/>
      <w:sz w:val="24"/>
      <w:szCs w:val="24"/>
      <w:lang w:bidi="en-US"/>
    </w:rPr>
  </w:style>
  <w:style w:type="paragraph" w:styleId="Heading8">
    <w:name w:val="heading 8"/>
    <w:basedOn w:val="Normal"/>
    <w:next w:val="Normal"/>
    <w:link w:val="Heading8Char"/>
    <w:uiPriority w:val="9"/>
    <w:semiHidden/>
    <w:unhideWhenUsed/>
    <w:qFormat/>
    <w:rsid w:val="00E34738"/>
    <w:pPr>
      <w:widowControl/>
      <w:spacing w:before="240" w:after="60"/>
      <w:outlineLvl w:val="7"/>
    </w:pPr>
    <w:rPr>
      <w:rFonts w:asciiTheme="minorHAnsi" w:eastAsiaTheme="minorHAnsi" w:hAnsiTheme="minorHAnsi"/>
      <w:i/>
      <w:iCs/>
      <w:sz w:val="24"/>
      <w:szCs w:val="24"/>
      <w:lang w:bidi="en-US"/>
    </w:rPr>
  </w:style>
  <w:style w:type="paragraph" w:styleId="Heading9">
    <w:name w:val="heading 9"/>
    <w:basedOn w:val="Normal"/>
    <w:next w:val="Normal"/>
    <w:link w:val="Heading9Char"/>
    <w:uiPriority w:val="9"/>
    <w:semiHidden/>
    <w:unhideWhenUsed/>
    <w:qFormat/>
    <w:rsid w:val="00E34738"/>
    <w:pPr>
      <w:widowControl/>
      <w:spacing w:before="240" w:after="60"/>
      <w:outlineLvl w:val="8"/>
    </w:pPr>
    <w:rPr>
      <w:rFonts w:asciiTheme="majorHAnsi" w:eastAsiaTheme="majorEastAsia" w:hAnsiTheme="majorHAnsi"/>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73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3473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3473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34738"/>
    <w:rPr>
      <w:b/>
      <w:bCs/>
      <w:sz w:val="28"/>
      <w:szCs w:val="28"/>
    </w:rPr>
  </w:style>
  <w:style w:type="character" w:customStyle="1" w:styleId="Heading5Char">
    <w:name w:val="Heading 5 Char"/>
    <w:basedOn w:val="DefaultParagraphFont"/>
    <w:link w:val="Heading5"/>
    <w:uiPriority w:val="9"/>
    <w:semiHidden/>
    <w:rsid w:val="00E34738"/>
    <w:rPr>
      <w:b/>
      <w:bCs/>
      <w:i/>
      <w:iCs/>
      <w:sz w:val="26"/>
      <w:szCs w:val="26"/>
    </w:rPr>
  </w:style>
  <w:style w:type="character" w:customStyle="1" w:styleId="Heading6Char">
    <w:name w:val="Heading 6 Char"/>
    <w:basedOn w:val="DefaultParagraphFont"/>
    <w:link w:val="Heading6"/>
    <w:uiPriority w:val="9"/>
    <w:semiHidden/>
    <w:rsid w:val="00E34738"/>
    <w:rPr>
      <w:b/>
      <w:bCs/>
    </w:rPr>
  </w:style>
  <w:style w:type="character" w:customStyle="1" w:styleId="Heading7Char">
    <w:name w:val="Heading 7 Char"/>
    <w:basedOn w:val="DefaultParagraphFont"/>
    <w:link w:val="Heading7"/>
    <w:uiPriority w:val="9"/>
    <w:semiHidden/>
    <w:rsid w:val="00E34738"/>
    <w:rPr>
      <w:sz w:val="24"/>
      <w:szCs w:val="24"/>
    </w:rPr>
  </w:style>
  <w:style w:type="character" w:customStyle="1" w:styleId="Heading8Char">
    <w:name w:val="Heading 8 Char"/>
    <w:basedOn w:val="DefaultParagraphFont"/>
    <w:link w:val="Heading8"/>
    <w:uiPriority w:val="9"/>
    <w:semiHidden/>
    <w:rsid w:val="00E34738"/>
    <w:rPr>
      <w:i/>
      <w:iCs/>
      <w:sz w:val="24"/>
      <w:szCs w:val="24"/>
    </w:rPr>
  </w:style>
  <w:style w:type="character" w:customStyle="1" w:styleId="Heading9Char">
    <w:name w:val="Heading 9 Char"/>
    <w:basedOn w:val="DefaultParagraphFont"/>
    <w:link w:val="Heading9"/>
    <w:uiPriority w:val="9"/>
    <w:semiHidden/>
    <w:rsid w:val="00E34738"/>
    <w:rPr>
      <w:rFonts w:asciiTheme="majorHAnsi" w:eastAsiaTheme="majorEastAsia" w:hAnsiTheme="majorHAnsi"/>
    </w:rPr>
  </w:style>
  <w:style w:type="paragraph" w:styleId="Title">
    <w:name w:val="Title"/>
    <w:basedOn w:val="Normal"/>
    <w:next w:val="Normal"/>
    <w:link w:val="TitleChar"/>
    <w:uiPriority w:val="10"/>
    <w:qFormat/>
    <w:rsid w:val="00E34738"/>
    <w:pPr>
      <w:widowControl/>
      <w:spacing w:before="240" w:after="60"/>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E3473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34738"/>
    <w:pPr>
      <w:widowControl/>
      <w:spacing w:after="60"/>
      <w:jc w:val="center"/>
      <w:outlineLvl w:val="1"/>
    </w:pPr>
    <w:rPr>
      <w:rFonts w:asciiTheme="majorHAnsi" w:eastAsiaTheme="majorEastAsia" w:hAnsiTheme="majorHAnsi"/>
      <w:sz w:val="24"/>
      <w:szCs w:val="24"/>
      <w:lang w:bidi="en-US"/>
    </w:rPr>
  </w:style>
  <w:style w:type="character" w:customStyle="1" w:styleId="SubtitleChar">
    <w:name w:val="Subtitle Char"/>
    <w:basedOn w:val="DefaultParagraphFont"/>
    <w:link w:val="Subtitle"/>
    <w:uiPriority w:val="11"/>
    <w:rsid w:val="00E34738"/>
    <w:rPr>
      <w:rFonts w:asciiTheme="majorHAnsi" w:eastAsiaTheme="majorEastAsia" w:hAnsiTheme="majorHAnsi"/>
      <w:sz w:val="24"/>
      <w:szCs w:val="24"/>
    </w:rPr>
  </w:style>
  <w:style w:type="character" w:styleId="Strong">
    <w:name w:val="Strong"/>
    <w:basedOn w:val="DefaultParagraphFont"/>
    <w:uiPriority w:val="22"/>
    <w:qFormat/>
    <w:rsid w:val="00E34738"/>
    <w:rPr>
      <w:b/>
      <w:bCs/>
    </w:rPr>
  </w:style>
  <w:style w:type="character" w:styleId="Emphasis">
    <w:name w:val="Emphasis"/>
    <w:basedOn w:val="DefaultParagraphFont"/>
    <w:uiPriority w:val="20"/>
    <w:qFormat/>
    <w:rsid w:val="00E34738"/>
    <w:rPr>
      <w:rFonts w:asciiTheme="minorHAnsi" w:hAnsiTheme="minorHAnsi"/>
      <w:b/>
      <w:i/>
      <w:iCs/>
    </w:rPr>
  </w:style>
  <w:style w:type="paragraph" w:styleId="NoSpacing">
    <w:name w:val="No Spacing"/>
    <w:basedOn w:val="Normal"/>
    <w:uiPriority w:val="1"/>
    <w:qFormat/>
    <w:rsid w:val="00E34738"/>
    <w:pPr>
      <w:widowControl/>
    </w:pPr>
    <w:rPr>
      <w:rFonts w:asciiTheme="minorHAnsi" w:eastAsiaTheme="minorHAnsi" w:hAnsiTheme="minorHAnsi"/>
      <w:sz w:val="24"/>
      <w:szCs w:val="32"/>
      <w:lang w:bidi="en-US"/>
    </w:rPr>
  </w:style>
  <w:style w:type="paragraph" w:styleId="ListParagraph">
    <w:name w:val="List Paragraph"/>
    <w:basedOn w:val="Normal"/>
    <w:uiPriority w:val="34"/>
    <w:qFormat/>
    <w:rsid w:val="00E34738"/>
    <w:pPr>
      <w:widowControl/>
      <w:ind w:left="720"/>
      <w:contextualSpacing/>
    </w:pPr>
    <w:rPr>
      <w:rFonts w:asciiTheme="minorHAnsi" w:eastAsiaTheme="minorHAnsi" w:hAnsiTheme="minorHAnsi"/>
      <w:sz w:val="24"/>
      <w:szCs w:val="24"/>
      <w:lang w:bidi="en-US"/>
    </w:rPr>
  </w:style>
  <w:style w:type="paragraph" w:styleId="Quote">
    <w:name w:val="Quote"/>
    <w:basedOn w:val="Normal"/>
    <w:next w:val="Normal"/>
    <w:link w:val="QuoteChar"/>
    <w:uiPriority w:val="29"/>
    <w:qFormat/>
    <w:rsid w:val="00E34738"/>
    <w:pPr>
      <w:widowControl/>
    </w:pPr>
    <w:rPr>
      <w:rFonts w:asciiTheme="minorHAnsi" w:eastAsiaTheme="minorHAnsi" w:hAnsiTheme="minorHAnsi"/>
      <w:i/>
      <w:sz w:val="24"/>
      <w:szCs w:val="24"/>
      <w:lang w:bidi="en-US"/>
    </w:rPr>
  </w:style>
  <w:style w:type="character" w:customStyle="1" w:styleId="QuoteChar">
    <w:name w:val="Quote Char"/>
    <w:basedOn w:val="DefaultParagraphFont"/>
    <w:link w:val="Quote"/>
    <w:uiPriority w:val="29"/>
    <w:rsid w:val="00E34738"/>
    <w:rPr>
      <w:i/>
      <w:sz w:val="24"/>
      <w:szCs w:val="24"/>
    </w:rPr>
  </w:style>
  <w:style w:type="paragraph" w:styleId="IntenseQuote">
    <w:name w:val="Intense Quote"/>
    <w:basedOn w:val="Normal"/>
    <w:next w:val="Normal"/>
    <w:link w:val="IntenseQuoteChar"/>
    <w:uiPriority w:val="30"/>
    <w:qFormat/>
    <w:rsid w:val="00E34738"/>
    <w:pPr>
      <w:widowControl/>
      <w:ind w:left="720" w:right="720"/>
    </w:pPr>
    <w:rPr>
      <w:rFonts w:asciiTheme="minorHAnsi" w:eastAsiaTheme="minorHAnsi" w:hAnsiTheme="minorHAnsi"/>
      <w:b/>
      <w:i/>
      <w:sz w:val="24"/>
      <w:szCs w:val="22"/>
      <w:lang w:bidi="en-US"/>
    </w:rPr>
  </w:style>
  <w:style w:type="character" w:customStyle="1" w:styleId="IntenseQuoteChar">
    <w:name w:val="Intense Quote Char"/>
    <w:basedOn w:val="DefaultParagraphFont"/>
    <w:link w:val="IntenseQuote"/>
    <w:uiPriority w:val="30"/>
    <w:rsid w:val="00E34738"/>
    <w:rPr>
      <w:b/>
      <w:i/>
      <w:sz w:val="24"/>
    </w:rPr>
  </w:style>
  <w:style w:type="character" w:styleId="SubtleEmphasis">
    <w:name w:val="Subtle Emphasis"/>
    <w:uiPriority w:val="19"/>
    <w:qFormat/>
    <w:rsid w:val="00E34738"/>
    <w:rPr>
      <w:i/>
      <w:color w:val="5A5A5A" w:themeColor="text1" w:themeTint="A5"/>
    </w:rPr>
  </w:style>
  <w:style w:type="character" w:styleId="IntenseEmphasis">
    <w:name w:val="Intense Emphasis"/>
    <w:basedOn w:val="DefaultParagraphFont"/>
    <w:uiPriority w:val="21"/>
    <w:qFormat/>
    <w:rsid w:val="00E34738"/>
    <w:rPr>
      <w:b/>
      <w:i/>
      <w:sz w:val="24"/>
      <w:szCs w:val="24"/>
      <w:u w:val="single"/>
    </w:rPr>
  </w:style>
  <w:style w:type="character" w:styleId="SubtleReference">
    <w:name w:val="Subtle Reference"/>
    <w:basedOn w:val="DefaultParagraphFont"/>
    <w:uiPriority w:val="31"/>
    <w:qFormat/>
    <w:rsid w:val="00E34738"/>
    <w:rPr>
      <w:sz w:val="24"/>
      <w:szCs w:val="24"/>
      <w:u w:val="single"/>
    </w:rPr>
  </w:style>
  <w:style w:type="character" w:styleId="IntenseReference">
    <w:name w:val="Intense Reference"/>
    <w:basedOn w:val="DefaultParagraphFont"/>
    <w:uiPriority w:val="32"/>
    <w:qFormat/>
    <w:rsid w:val="00E34738"/>
    <w:rPr>
      <w:b/>
      <w:sz w:val="24"/>
      <w:u w:val="single"/>
    </w:rPr>
  </w:style>
  <w:style w:type="character" w:styleId="BookTitle">
    <w:name w:val="Book Title"/>
    <w:basedOn w:val="DefaultParagraphFont"/>
    <w:uiPriority w:val="33"/>
    <w:qFormat/>
    <w:rsid w:val="00E3473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34738"/>
    <w:pPr>
      <w:outlineLvl w:val="9"/>
    </w:pPr>
  </w:style>
  <w:style w:type="paragraph" w:styleId="Header">
    <w:name w:val="header"/>
    <w:basedOn w:val="Normal"/>
    <w:link w:val="HeaderChar"/>
    <w:uiPriority w:val="99"/>
    <w:unhideWhenUsed/>
    <w:rsid w:val="00224495"/>
    <w:pPr>
      <w:tabs>
        <w:tab w:val="center" w:pos="4680"/>
        <w:tab w:val="right" w:pos="9360"/>
      </w:tabs>
    </w:pPr>
  </w:style>
  <w:style w:type="character" w:customStyle="1" w:styleId="HeaderChar">
    <w:name w:val="Header Char"/>
    <w:basedOn w:val="DefaultParagraphFont"/>
    <w:link w:val="Header"/>
    <w:uiPriority w:val="99"/>
    <w:rsid w:val="00224495"/>
    <w:rPr>
      <w:rFonts w:ascii="SWFTE Prestige" w:eastAsia="Times New Roman" w:hAnsi="SWFTE Prestige"/>
      <w:sz w:val="20"/>
      <w:szCs w:val="20"/>
      <w:lang w:bidi="ar-SA"/>
    </w:rPr>
  </w:style>
  <w:style w:type="paragraph" w:styleId="Footer">
    <w:name w:val="footer"/>
    <w:basedOn w:val="Normal"/>
    <w:link w:val="FooterChar"/>
    <w:uiPriority w:val="99"/>
    <w:unhideWhenUsed/>
    <w:rsid w:val="00224495"/>
    <w:pPr>
      <w:tabs>
        <w:tab w:val="center" w:pos="4680"/>
        <w:tab w:val="right" w:pos="9360"/>
      </w:tabs>
    </w:pPr>
  </w:style>
  <w:style w:type="character" w:customStyle="1" w:styleId="FooterChar">
    <w:name w:val="Footer Char"/>
    <w:basedOn w:val="DefaultParagraphFont"/>
    <w:link w:val="Footer"/>
    <w:uiPriority w:val="99"/>
    <w:rsid w:val="00224495"/>
    <w:rPr>
      <w:rFonts w:ascii="SWFTE Prestige" w:eastAsia="Times New Roman" w:hAnsi="SWFTE Prestige"/>
      <w:sz w:val="20"/>
      <w:szCs w:val="20"/>
      <w:lang w:bidi="ar-SA"/>
    </w:rPr>
  </w:style>
  <w:style w:type="paragraph" w:styleId="BalloonText">
    <w:name w:val="Balloon Text"/>
    <w:basedOn w:val="Normal"/>
    <w:link w:val="BalloonTextChar"/>
    <w:uiPriority w:val="99"/>
    <w:semiHidden/>
    <w:unhideWhenUsed/>
    <w:rsid w:val="00132A2A"/>
    <w:rPr>
      <w:rFonts w:ascii="Tahoma" w:hAnsi="Tahoma" w:cs="Tahoma"/>
      <w:sz w:val="16"/>
      <w:szCs w:val="16"/>
    </w:rPr>
  </w:style>
  <w:style w:type="character" w:customStyle="1" w:styleId="BalloonTextChar">
    <w:name w:val="Balloon Text Char"/>
    <w:basedOn w:val="DefaultParagraphFont"/>
    <w:link w:val="BalloonText"/>
    <w:uiPriority w:val="99"/>
    <w:semiHidden/>
    <w:rsid w:val="00132A2A"/>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84AF4989-A346-4C1C-8842-A3A76823AA93}"/>
</file>

<file path=customXml/itemProps2.xml><?xml version="1.0" encoding="utf-8"?>
<ds:datastoreItem xmlns:ds="http://schemas.openxmlformats.org/officeDocument/2006/customXml" ds:itemID="{C314DCAD-EEDF-4E6B-8757-68098158A994}"/>
</file>

<file path=customXml/itemProps3.xml><?xml version="1.0" encoding="utf-8"?>
<ds:datastoreItem xmlns:ds="http://schemas.openxmlformats.org/officeDocument/2006/customXml" ds:itemID="{68EFB621-55A5-4DF0-9894-CA2A66C9F1DB}"/>
</file>

<file path=docProps/app.xml><?xml version="1.0" encoding="utf-8"?>
<Properties xmlns="http://schemas.openxmlformats.org/officeDocument/2006/extended-properties" xmlns:vt="http://schemas.openxmlformats.org/officeDocument/2006/docPropsVTypes">
  <Template>Normal.dotm</Template>
  <TotalTime>1</TotalTime>
  <Pages>4</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Thayer</dc:creator>
  <cp:lastModifiedBy>Donna Davis</cp:lastModifiedBy>
  <cp:revision>2</cp:revision>
  <cp:lastPrinted>2016-03-23T20:02:00Z</cp:lastPrinted>
  <dcterms:created xsi:type="dcterms:W3CDTF">2016-04-22T15:38:00Z</dcterms:created>
  <dcterms:modified xsi:type="dcterms:W3CDTF">2016-04-22T15:38:00Z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TemplateUrl">
    <vt:lpwstr/>
  </property>
  <property fmtid="{D5CDD505-2E9C-101B-9397-08002B2CF9AE}" pid="4" name="Order">
    <vt:r8>2149600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