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7B" w:rsidRPr="00DF04B5" w:rsidRDefault="00DF6B0B" w:rsidP="00922489">
      <w:pPr>
        <w:jc w:val="center"/>
        <w:rPr>
          <w:b/>
          <w:szCs w:val="24"/>
        </w:rPr>
      </w:pPr>
      <w:r>
        <w:rPr>
          <w:b/>
          <w:szCs w:val="24"/>
        </w:rPr>
        <w:t xml:space="preserve">                                                                                                                                                                                                                                                                                                                                                                                                                                                                                                                                                                                                                                                                                                                                                                                                                                                                                   </w:t>
      </w:r>
    </w:p>
    <w:p w:rsidR="00F86321" w:rsidRPr="007502AF" w:rsidRDefault="00F86321" w:rsidP="00922489">
      <w:pPr>
        <w:jc w:val="center"/>
        <w:rPr>
          <w:b/>
          <w:szCs w:val="24"/>
        </w:rPr>
      </w:pPr>
      <w:r w:rsidRPr="007502AF">
        <w:rPr>
          <w:b/>
          <w:szCs w:val="24"/>
        </w:rPr>
        <w:t>MINUTES</w:t>
      </w:r>
    </w:p>
    <w:p w:rsidR="00624649" w:rsidRPr="007502AF" w:rsidRDefault="00624649" w:rsidP="00922489">
      <w:pPr>
        <w:jc w:val="center"/>
        <w:rPr>
          <w:b/>
          <w:szCs w:val="24"/>
        </w:rPr>
      </w:pPr>
    </w:p>
    <w:p w:rsidR="00F86321" w:rsidRPr="0033384A" w:rsidRDefault="00F86321" w:rsidP="00922489">
      <w:pPr>
        <w:pStyle w:val="Heading2"/>
        <w:tabs>
          <w:tab w:val="left" w:pos="3150"/>
        </w:tabs>
        <w:spacing w:before="0" w:after="0"/>
        <w:jc w:val="center"/>
        <w:rPr>
          <w:sz w:val="23"/>
          <w:szCs w:val="23"/>
        </w:rPr>
      </w:pPr>
      <w:r w:rsidRPr="0033384A">
        <w:rPr>
          <w:sz w:val="23"/>
          <w:szCs w:val="23"/>
        </w:rPr>
        <w:t xml:space="preserve">HOUSE </w:t>
      </w:r>
      <w:r w:rsidR="007D5256" w:rsidRPr="0033384A">
        <w:rPr>
          <w:sz w:val="23"/>
          <w:szCs w:val="23"/>
        </w:rPr>
        <w:t>AND SENATE IN</w:t>
      </w:r>
      <w:r w:rsidRPr="0033384A">
        <w:rPr>
          <w:sz w:val="23"/>
          <w:szCs w:val="23"/>
        </w:rPr>
        <w:t>TERIM COMMITTEE</w:t>
      </w:r>
      <w:r w:rsidR="007D5256" w:rsidRPr="0033384A">
        <w:rPr>
          <w:sz w:val="23"/>
          <w:szCs w:val="23"/>
        </w:rPr>
        <w:t>S</w:t>
      </w:r>
      <w:r w:rsidRPr="0033384A">
        <w:rPr>
          <w:sz w:val="23"/>
          <w:szCs w:val="23"/>
        </w:rPr>
        <w:t xml:space="preserve"> ON </w:t>
      </w:r>
    </w:p>
    <w:p w:rsidR="00F86321" w:rsidRPr="0033384A" w:rsidRDefault="00F86321" w:rsidP="00922489">
      <w:pPr>
        <w:jc w:val="center"/>
        <w:rPr>
          <w:b/>
          <w:sz w:val="23"/>
          <w:szCs w:val="23"/>
        </w:rPr>
      </w:pPr>
      <w:r w:rsidRPr="0033384A">
        <w:rPr>
          <w:b/>
          <w:sz w:val="23"/>
          <w:szCs w:val="23"/>
        </w:rPr>
        <w:t>AGRICULTURE, FORESTRY &amp; ECONOMIC DEVELOPMENT</w:t>
      </w:r>
    </w:p>
    <w:p w:rsidR="006B3774" w:rsidRPr="0033384A" w:rsidRDefault="006B3774" w:rsidP="00922489">
      <w:pPr>
        <w:jc w:val="center"/>
        <w:rPr>
          <w:b/>
          <w:sz w:val="23"/>
          <w:szCs w:val="23"/>
        </w:rPr>
      </w:pPr>
      <w:r w:rsidRPr="0033384A">
        <w:rPr>
          <w:b/>
          <w:sz w:val="23"/>
          <w:szCs w:val="23"/>
        </w:rPr>
        <w:t>AND</w:t>
      </w:r>
    </w:p>
    <w:p w:rsidR="007D5256" w:rsidRPr="0033384A" w:rsidRDefault="007D5256" w:rsidP="007D5256">
      <w:pPr>
        <w:spacing w:line="360" w:lineRule="auto"/>
        <w:jc w:val="center"/>
        <w:rPr>
          <w:b/>
          <w:sz w:val="23"/>
          <w:szCs w:val="23"/>
        </w:rPr>
      </w:pPr>
      <w:r w:rsidRPr="0033384A">
        <w:rPr>
          <w:b/>
          <w:sz w:val="23"/>
          <w:szCs w:val="23"/>
        </w:rPr>
        <w:t>HOUSE AND SENATE INTERIM COMMITTEES ON EDUCATION</w:t>
      </w:r>
    </w:p>
    <w:p w:rsidR="007D5256" w:rsidRPr="0033384A" w:rsidRDefault="007D5256" w:rsidP="00922489">
      <w:pPr>
        <w:jc w:val="center"/>
        <w:rPr>
          <w:b/>
          <w:sz w:val="23"/>
          <w:szCs w:val="23"/>
        </w:rPr>
      </w:pPr>
      <w:r w:rsidRPr="0033384A">
        <w:rPr>
          <w:b/>
          <w:sz w:val="23"/>
          <w:szCs w:val="23"/>
        </w:rPr>
        <w:t>MEETING JOINTLY</w:t>
      </w:r>
    </w:p>
    <w:p w:rsidR="002A42C4" w:rsidRPr="00DF04B5" w:rsidRDefault="002A42C4" w:rsidP="00377679">
      <w:pPr>
        <w:tabs>
          <w:tab w:val="left" w:pos="3150"/>
        </w:tabs>
        <w:ind w:left="720"/>
        <w:jc w:val="center"/>
        <w:rPr>
          <w:szCs w:val="24"/>
        </w:rPr>
      </w:pPr>
    </w:p>
    <w:p w:rsidR="00F86321" w:rsidRPr="00DF04B5" w:rsidRDefault="007D5256" w:rsidP="00377679">
      <w:pPr>
        <w:tabs>
          <w:tab w:val="left" w:pos="3150"/>
        </w:tabs>
        <w:ind w:left="720"/>
        <w:jc w:val="center"/>
        <w:rPr>
          <w:szCs w:val="24"/>
        </w:rPr>
      </w:pPr>
      <w:r>
        <w:rPr>
          <w:szCs w:val="24"/>
        </w:rPr>
        <w:t>November 1</w:t>
      </w:r>
      <w:r w:rsidR="00187314">
        <w:rPr>
          <w:szCs w:val="24"/>
        </w:rPr>
        <w:t>5</w:t>
      </w:r>
      <w:r w:rsidR="0068137B" w:rsidRPr="00DF04B5">
        <w:rPr>
          <w:szCs w:val="24"/>
        </w:rPr>
        <w:t>, 20</w:t>
      </w:r>
      <w:r>
        <w:rPr>
          <w:szCs w:val="24"/>
        </w:rPr>
        <w:t>11</w:t>
      </w:r>
    </w:p>
    <w:p w:rsidR="00F86321" w:rsidRPr="00DF04B5" w:rsidRDefault="002A42C4" w:rsidP="00377679">
      <w:pPr>
        <w:tabs>
          <w:tab w:val="left" w:pos="3150"/>
        </w:tabs>
        <w:jc w:val="center"/>
        <w:rPr>
          <w:szCs w:val="24"/>
        </w:rPr>
      </w:pPr>
      <w:r w:rsidRPr="00DF04B5">
        <w:rPr>
          <w:szCs w:val="24"/>
        </w:rPr>
        <w:t xml:space="preserve">            </w:t>
      </w:r>
      <w:r w:rsidR="00F86321" w:rsidRPr="00DF04B5">
        <w:rPr>
          <w:szCs w:val="24"/>
        </w:rPr>
        <w:t>____________</w:t>
      </w:r>
    </w:p>
    <w:p w:rsidR="00F86321" w:rsidRPr="00DF04B5" w:rsidRDefault="00F86321" w:rsidP="0056633D">
      <w:pPr>
        <w:widowControl w:val="0"/>
        <w:tabs>
          <w:tab w:val="left" w:pos="3150"/>
        </w:tabs>
        <w:jc w:val="center"/>
        <w:rPr>
          <w:szCs w:val="24"/>
        </w:rPr>
      </w:pPr>
    </w:p>
    <w:p w:rsidR="008B6317" w:rsidRDefault="00F86321" w:rsidP="008B6317">
      <w:pPr>
        <w:outlineLvl w:val="0"/>
        <w:rPr>
          <w:szCs w:val="24"/>
        </w:rPr>
      </w:pPr>
      <w:r w:rsidRPr="00DF04B5">
        <w:rPr>
          <w:szCs w:val="24"/>
        </w:rPr>
        <w:t>The House</w:t>
      </w:r>
      <w:r w:rsidR="00FC7B41" w:rsidRPr="00DF04B5">
        <w:rPr>
          <w:szCs w:val="24"/>
        </w:rPr>
        <w:t xml:space="preserve"> </w:t>
      </w:r>
      <w:r w:rsidR="007D5256">
        <w:rPr>
          <w:szCs w:val="24"/>
        </w:rPr>
        <w:t xml:space="preserve">and Senate </w:t>
      </w:r>
      <w:r w:rsidR="00FC7B41" w:rsidRPr="00DF04B5">
        <w:rPr>
          <w:szCs w:val="24"/>
        </w:rPr>
        <w:t>I</w:t>
      </w:r>
      <w:r w:rsidRPr="00DF04B5">
        <w:rPr>
          <w:szCs w:val="24"/>
        </w:rPr>
        <w:t>nterim Committee</w:t>
      </w:r>
      <w:r w:rsidR="0068137B" w:rsidRPr="00DF04B5">
        <w:rPr>
          <w:szCs w:val="24"/>
        </w:rPr>
        <w:t>s</w:t>
      </w:r>
      <w:r w:rsidRPr="00DF04B5">
        <w:rPr>
          <w:szCs w:val="24"/>
        </w:rPr>
        <w:t xml:space="preserve"> on Agriculture, Forestry </w:t>
      </w:r>
      <w:r w:rsidR="00C42FFF">
        <w:rPr>
          <w:szCs w:val="24"/>
        </w:rPr>
        <w:t xml:space="preserve">and </w:t>
      </w:r>
      <w:r w:rsidRPr="00DF04B5">
        <w:rPr>
          <w:szCs w:val="24"/>
        </w:rPr>
        <w:t xml:space="preserve">Economic Development </w:t>
      </w:r>
      <w:r w:rsidR="006B3774">
        <w:rPr>
          <w:szCs w:val="24"/>
        </w:rPr>
        <w:t xml:space="preserve">and the House and Senate Interim Committees on </w:t>
      </w:r>
      <w:r w:rsidR="00C42FFF">
        <w:rPr>
          <w:szCs w:val="24"/>
        </w:rPr>
        <w:t>E</w:t>
      </w:r>
      <w:r w:rsidR="006B3774">
        <w:rPr>
          <w:szCs w:val="24"/>
        </w:rPr>
        <w:t xml:space="preserve">ducation </w:t>
      </w:r>
      <w:r w:rsidRPr="00DF04B5">
        <w:rPr>
          <w:szCs w:val="24"/>
        </w:rPr>
        <w:t xml:space="preserve">met </w:t>
      </w:r>
      <w:r w:rsidR="00D474F9">
        <w:rPr>
          <w:szCs w:val="24"/>
        </w:rPr>
        <w:t xml:space="preserve">on </w:t>
      </w:r>
      <w:r w:rsidR="00187314">
        <w:rPr>
          <w:szCs w:val="24"/>
        </w:rPr>
        <w:t xml:space="preserve">Tuesday, </w:t>
      </w:r>
      <w:r w:rsidR="007D5256">
        <w:rPr>
          <w:szCs w:val="24"/>
        </w:rPr>
        <w:t>November 15</w:t>
      </w:r>
      <w:r w:rsidR="009E29E4">
        <w:rPr>
          <w:szCs w:val="24"/>
        </w:rPr>
        <w:t>, 20</w:t>
      </w:r>
      <w:r w:rsidR="007D5256">
        <w:rPr>
          <w:szCs w:val="24"/>
        </w:rPr>
        <w:t>11</w:t>
      </w:r>
      <w:r w:rsidR="006F6CEC" w:rsidRPr="00DF04B5">
        <w:rPr>
          <w:szCs w:val="24"/>
        </w:rPr>
        <w:t xml:space="preserve">, </w:t>
      </w:r>
      <w:r w:rsidR="008A3238" w:rsidRPr="00DF04B5">
        <w:rPr>
          <w:szCs w:val="24"/>
        </w:rPr>
        <w:t>a</w:t>
      </w:r>
      <w:r w:rsidR="00010907" w:rsidRPr="00DF04B5">
        <w:rPr>
          <w:szCs w:val="24"/>
        </w:rPr>
        <w:t xml:space="preserve">t </w:t>
      </w:r>
      <w:r w:rsidR="007D5256">
        <w:rPr>
          <w:szCs w:val="24"/>
        </w:rPr>
        <w:t>9</w:t>
      </w:r>
      <w:r w:rsidR="00010907" w:rsidRPr="00DF04B5">
        <w:rPr>
          <w:szCs w:val="24"/>
        </w:rPr>
        <w:t>:</w:t>
      </w:r>
      <w:r w:rsidR="009E29E4">
        <w:rPr>
          <w:szCs w:val="24"/>
        </w:rPr>
        <w:t>0</w:t>
      </w:r>
      <w:r w:rsidRPr="00DF04B5">
        <w:rPr>
          <w:szCs w:val="24"/>
        </w:rPr>
        <w:t>0</w:t>
      </w:r>
      <w:r w:rsidR="006B3774">
        <w:rPr>
          <w:szCs w:val="24"/>
        </w:rPr>
        <w:t xml:space="preserve"> a.m.</w:t>
      </w:r>
      <w:r w:rsidRPr="00DF04B5">
        <w:rPr>
          <w:szCs w:val="24"/>
        </w:rPr>
        <w:t xml:space="preserve"> </w:t>
      </w:r>
      <w:r w:rsidR="009E29E4">
        <w:rPr>
          <w:szCs w:val="24"/>
        </w:rPr>
        <w:t xml:space="preserve">in the </w:t>
      </w:r>
      <w:r w:rsidR="002C15CC">
        <w:rPr>
          <w:szCs w:val="24"/>
        </w:rPr>
        <w:t xml:space="preserve">L.E. </w:t>
      </w:r>
      <w:r w:rsidR="004948FB">
        <w:rPr>
          <w:szCs w:val="24"/>
        </w:rPr>
        <w:t xml:space="preserve">“Gene” </w:t>
      </w:r>
      <w:r w:rsidR="009E29E4">
        <w:rPr>
          <w:szCs w:val="24"/>
        </w:rPr>
        <w:t xml:space="preserve">Durand Conference Center, Harrison, </w:t>
      </w:r>
      <w:r w:rsidR="00C743A1" w:rsidRPr="00DF04B5">
        <w:rPr>
          <w:szCs w:val="24"/>
        </w:rPr>
        <w:t>A</w:t>
      </w:r>
      <w:r w:rsidRPr="00DF04B5">
        <w:rPr>
          <w:szCs w:val="24"/>
        </w:rPr>
        <w:t>rkansas.</w:t>
      </w:r>
    </w:p>
    <w:p w:rsidR="008B6317" w:rsidRPr="008B6317" w:rsidRDefault="008B6317" w:rsidP="008B6317">
      <w:pPr>
        <w:outlineLvl w:val="0"/>
        <w:rPr>
          <w:sz w:val="12"/>
          <w:szCs w:val="12"/>
        </w:rPr>
      </w:pPr>
    </w:p>
    <w:p w:rsidR="005338E6" w:rsidRPr="00DF04B5" w:rsidRDefault="00F86321" w:rsidP="008B6317">
      <w:pPr>
        <w:outlineLvl w:val="0"/>
        <w:rPr>
          <w:szCs w:val="24"/>
        </w:rPr>
      </w:pPr>
      <w:r w:rsidRPr="00DF04B5">
        <w:rPr>
          <w:szCs w:val="24"/>
        </w:rPr>
        <w:t xml:space="preserve">House committee members present: Representatives </w:t>
      </w:r>
      <w:r w:rsidR="002B120C">
        <w:rPr>
          <w:szCs w:val="24"/>
        </w:rPr>
        <w:t>John Burris, Vice Chairman</w:t>
      </w:r>
      <w:r w:rsidR="00BE0FFB">
        <w:rPr>
          <w:szCs w:val="24"/>
        </w:rPr>
        <w:t>;</w:t>
      </w:r>
      <w:r w:rsidR="002B120C">
        <w:rPr>
          <w:szCs w:val="24"/>
        </w:rPr>
        <w:t xml:space="preserve"> Duncan Baird,</w:t>
      </w:r>
      <w:r w:rsidR="008462B5">
        <w:rPr>
          <w:szCs w:val="24"/>
        </w:rPr>
        <w:t xml:space="preserve"> </w:t>
      </w:r>
      <w:r w:rsidR="00B12821">
        <w:rPr>
          <w:szCs w:val="24"/>
        </w:rPr>
        <w:t xml:space="preserve">Lori Benedict, </w:t>
      </w:r>
      <w:r w:rsidR="008462B5">
        <w:rPr>
          <w:szCs w:val="24"/>
        </w:rPr>
        <w:t>Robert Dale, Debra Hobbs, Lane Jean, Homer Lenderman, Kelley Linck, Mike Patterson, and Tim Summers.</w:t>
      </w:r>
      <w:r w:rsidR="008572EC">
        <w:rPr>
          <w:szCs w:val="24"/>
        </w:rPr>
        <w:t xml:space="preserve"> </w:t>
      </w:r>
      <w:r w:rsidR="006E3074" w:rsidRPr="00DF04B5">
        <w:rPr>
          <w:szCs w:val="24"/>
        </w:rPr>
        <w:t>Non</w:t>
      </w:r>
      <w:r w:rsidR="004D156A" w:rsidRPr="00DF04B5">
        <w:rPr>
          <w:szCs w:val="24"/>
        </w:rPr>
        <w:t>-</w:t>
      </w:r>
      <w:r w:rsidR="00040C33" w:rsidRPr="00DF04B5">
        <w:rPr>
          <w:szCs w:val="24"/>
        </w:rPr>
        <w:t>v</w:t>
      </w:r>
      <w:r w:rsidR="006E3074" w:rsidRPr="00DF04B5">
        <w:rPr>
          <w:szCs w:val="24"/>
        </w:rPr>
        <w:t>oting member:</w:t>
      </w:r>
      <w:r w:rsidR="00B12821">
        <w:rPr>
          <w:szCs w:val="24"/>
        </w:rPr>
        <w:t xml:space="preserve"> Representative Gary Deffenbaugh</w:t>
      </w:r>
      <w:r w:rsidR="00043E89">
        <w:rPr>
          <w:szCs w:val="24"/>
        </w:rPr>
        <w:t>.</w:t>
      </w:r>
    </w:p>
    <w:p w:rsidR="00385E00" w:rsidRPr="007502AF" w:rsidRDefault="00385E00" w:rsidP="005338E6">
      <w:pPr>
        <w:rPr>
          <w:sz w:val="12"/>
          <w:szCs w:val="12"/>
        </w:rPr>
      </w:pPr>
    </w:p>
    <w:p w:rsidR="002B120C" w:rsidRDefault="002B120C" w:rsidP="005338E6">
      <w:pPr>
        <w:rPr>
          <w:szCs w:val="24"/>
        </w:rPr>
      </w:pPr>
      <w:r>
        <w:rPr>
          <w:szCs w:val="24"/>
        </w:rPr>
        <w:t>Senate Committee members present: Sen</w:t>
      </w:r>
      <w:r w:rsidR="002C15CC">
        <w:rPr>
          <w:szCs w:val="24"/>
        </w:rPr>
        <w:t>a</w:t>
      </w:r>
      <w:r>
        <w:rPr>
          <w:szCs w:val="24"/>
        </w:rPr>
        <w:t>tors Jimmy Jeffress, Chairman</w:t>
      </w:r>
      <w:r w:rsidR="00BE0FFB">
        <w:rPr>
          <w:szCs w:val="24"/>
        </w:rPr>
        <w:t xml:space="preserve">; </w:t>
      </w:r>
      <w:r>
        <w:rPr>
          <w:szCs w:val="24"/>
        </w:rPr>
        <w:t>Johnny Key and Randy Laverty.</w:t>
      </w:r>
    </w:p>
    <w:p w:rsidR="002B120C" w:rsidRPr="007502AF" w:rsidRDefault="002B120C" w:rsidP="005338E6">
      <w:pPr>
        <w:rPr>
          <w:sz w:val="12"/>
          <w:szCs w:val="12"/>
        </w:rPr>
      </w:pPr>
    </w:p>
    <w:p w:rsidR="00F86321" w:rsidRPr="00DF04B5" w:rsidRDefault="007D5256" w:rsidP="00377679">
      <w:pPr>
        <w:tabs>
          <w:tab w:val="left" w:pos="3150"/>
        </w:tabs>
        <w:rPr>
          <w:szCs w:val="24"/>
        </w:rPr>
      </w:pPr>
      <w:r>
        <w:rPr>
          <w:szCs w:val="24"/>
        </w:rPr>
        <w:t>Representative Burris</w:t>
      </w:r>
      <w:r w:rsidR="002F24C1" w:rsidRPr="00DF04B5">
        <w:rPr>
          <w:szCs w:val="24"/>
        </w:rPr>
        <w:t xml:space="preserve"> </w:t>
      </w:r>
      <w:r w:rsidR="00F86321" w:rsidRPr="00DF04B5">
        <w:rPr>
          <w:szCs w:val="24"/>
        </w:rPr>
        <w:t>called the meeting to order.</w:t>
      </w:r>
      <w:r w:rsidR="00BC51E8" w:rsidRPr="00DF04B5">
        <w:rPr>
          <w:szCs w:val="24"/>
        </w:rPr>
        <w:t xml:space="preserve"> </w:t>
      </w:r>
    </w:p>
    <w:p w:rsidR="00A529FC" w:rsidRPr="007502AF" w:rsidRDefault="00A529FC" w:rsidP="00A529FC">
      <w:pPr>
        <w:rPr>
          <w:rFonts w:eastAsia="Calibri"/>
          <w:sz w:val="12"/>
          <w:szCs w:val="12"/>
        </w:rPr>
      </w:pPr>
    </w:p>
    <w:p w:rsidR="00A529FC" w:rsidRPr="00666D00" w:rsidRDefault="00A529FC" w:rsidP="00A529FC">
      <w:pPr>
        <w:spacing w:line="360" w:lineRule="auto"/>
        <w:rPr>
          <w:b/>
          <w:sz w:val="23"/>
          <w:szCs w:val="23"/>
        </w:rPr>
      </w:pPr>
      <w:r w:rsidRPr="00666D00">
        <w:rPr>
          <w:rFonts w:eastAsia="Calibri"/>
          <w:b/>
          <w:sz w:val="23"/>
          <w:szCs w:val="23"/>
          <w:u w:val="single"/>
        </w:rPr>
        <w:t>REMARKS BY THE CHAIRS</w:t>
      </w:r>
      <w:r w:rsidRPr="00666D00">
        <w:rPr>
          <w:rFonts w:eastAsia="Calibri"/>
          <w:b/>
          <w:sz w:val="23"/>
          <w:szCs w:val="23"/>
        </w:rPr>
        <w:t xml:space="preserve">   </w:t>
      </w:r>
    </w:p>
    <w:p w:rsidR="0033384A" w:rsidRDefault="00532C59" w:rsidP="007502AF">
      <w:r w:rsidRPr="0044000F">
        <w:t>Rep</w:t>
      </w:r>
      <w:r>
        <w:t>resentat</w:t>
      </w:r>
      <w:r w:rsidR="007D5256">
        <w:t xml:space="preserve">ive </w:t>
      </w:r>
      <w:r>
        <w:t xml:space="preserve">Burris and </w:t>
      </w:r>
      <w:r w:rsidR="001E08B8">
        <w:t xml:space="preserve">Senator Jeffress </w:t>
      </w:r>
      <w:r w:rsidR="007D5256">
        <w:t>w</w:t>
      </w:r>
      <w:r w:rsidR="00FB6B8E">
        <w:t>elcomed committee members and guests to the meeting</w:t>
      </w:r>
      <w:r w:rsidR="0033384A">
        <w:t xml:space="preserve">. </w:t>
      </w:r>
    </w:p>
    <w:p w:rsidR="0033384A" w:rsidRPr="0033384A" w:rsidRDefault="0033384A" w:rsidP="007502AF">
      <w:pPr>
        <w:rPr>
          <w:sz w:val="12"/>
          <w:szCs w:val="12"/>
        </w:rPr>
      </w:pPr>
    </w:p>
    <w:p w:rsidR="000A1FAE" w:rsidRDefault="0033384A" w:rsidP="007502AF">
      <w:r>
        <w:t xml:space="preserve">Representative Burris </w:t>
      </w:r>
      <w:r w:rsidR="00C42FFF">
        <w:t xml:space="preserve">recognized </w:t>
      </w:r>
      <w:r w:rsidR="000A1FAE" w:rsidRPr="000A1FAE">
        <w:t xml:space="preserve">Senator </w:t>
      </w:r>
      <w:r w:rsidR="000A1FAE">
        <w:t xml:space="preserve">Laverty </w:t>
      </w:r>
      <w:r w:rsidR="00C42FFF">
        <w:t xml:space="preserve">to </w:t>
      </w:r>
      <w:r w:rsidR="000A1FAE">
        <w:t>present</w:t>
      </w:r>
      <w:r w:rsidR="00C42FFF">
        <w:t xml:space="preserve"> Arkansas Senate Citations to </w:t>
      </w:r>
      <w:r w:rsidR="000A1FAE">
        <w:t>Dr. Jim Stockton</w:t>
      </w:r>
      <w:r w:rsidR="008742E4">
        <w:t>, Vice President for Institutional Advancement, North Arkansas</w:t>
      </w:r>
      <w:r w:rsidR="00F6489F">
        <w:t xml:space="preserve"> College</w:t>
      </w:r>
      <w:r w:rsidR="002C15CC">
        <w:t xml:space="preserve">; </w:t>
      </w:r>
      <w:r w:rsidR="000A1FAE">
        <w:t>and Mr. Wayne Thompson</w:t>
      </w:r>
      <w:r w:rsidR="00F6489F">
        <w:t>, Board Member, North Arkansas College</w:t>
      </w:r>
      <w:r w:rsidR="00260304">
        <w:t>,</w:t>
      </w:r>
      <w:r w:rsidR="000A1FAE">
        <w:t xml:space="preserve"> for </w:t>
      </w:r>
      <w:r w:rsidR="009729C4">
        <w:t xml:space="preserve">their </w:t>
      </w:r>
      <w:r w:rsidR="000A1FAE">
        <w:t>outstanding service to the state of Arkansas.</w:t>
      </w:r>
    </w:p>
    <w:p w:rsidR="0073244B" w:rsidRPr="007502AF" w:rsidRDefault="0073244B" w:rsidP="00A529FC">
      <w:pPr>
        <w:rPr>
          <w:sz w:val="12"/>
          <w:szCs w:val="12"/>
        </w:rPr>
      </w:pPr>
    </w:p>
    <w:p w:rsidR="0073244B" w:rsidRPr="000A1FAE" w:rsidRDefault="0073244B" w:rsidP="00A529FC">
      <w:r>
        <w:t>Representative Lenderman update</w:t>
      </w:r>
      <w:r w:rsidR="00D628E8">
        <w:t>d</w:t>
      </w:r>
      <w:r>
        <w:t xml:space="preserve"> committee members o</w:t>
      </w:r>
      <w:r w:rsidR="002C15CC">
        <w:t>n</w:t>
      </w:r>
      <w:r>
        <w:t xml:space="preserve"> Act 1031 of 2011 (HB1763) </w:t>
      </w:r>
      <w:r w:rsidR="002C15CC">
        <w:t xml:space="preserve">which gives </w:t>
      </w:r>
      <w:r>
        <w:t xml:space="preserve">the </w:t>
      </w:r>
      <w:r w:rsidR="002C15CC">
        <w:t xml:space="preserve">Arkansas Veterinary </w:t>
      </w:r>
      <w:r>
        <w:t xml:space="preserve">Board authority to compose rules and regulations for the </w:t>
      </w:r>
      <w:r w:rsidR="002C15CC">
        <w:t xml:space="preserve">Arkansas </w:t>
      </w:r>
      <w:r>
        <w:t xml:space="preserve">Veterinary </w:t>
      </w:r>
      <w:r w:rsidR="002C15CC">
        <w:t xml:space="preserve">Medical </w:t>
      </w:r>
      <w:r>
        <w:t xml:space="preserve">Association.  The Legislature will review the rules and regulations approved by the </w:t>
      </w:r>
      <w:r w:rsidR="00BE0FFB">
        <w:t xml:space="preserve">Arkansas </w:t>
      </w:r>
      <w:r>
        <w:t>Veterinary Board.</w:t>
      </w:r>
    </w:p>
    <w:p w:rsidR="000A1FAE" w:rsidRPr="007502AF" w:rsidRDefault="000A1FAE" w:rsidP="00A529FC">
      <w:pPr>
        <w:rPr>
          <w:b/>
          <w:sz w:val="12"/>
          <w:szCs w:val="12"/>
          <w:u w:val="single"/>
        </w:rPr>
      </w:pPr>
    </w:p>
    <w:p w:rsidR="000A1FAE" w:rsidRPr="00666D00" w:rsidRDefault="00A529FC" w:rsidP="00666D00">
      <w:pPr>
        <w:rPr>
          <w:b/>
          <w:sz w:val="23"/>
          <w:szCs w:val="23"/>
          <w:u w:val="single"/>
        </w:rPr>
      </w:pPr>
      <w:r w:rsidRPr="00666D00">
        <w:rPr>
          <w:b/>
          <w:sz w:val="23"/>
          <w:szCs w:val="23"/>
          <w:u w:val="single"/>
        </w:rPr>
        <w:t>DISCUSSION OF PRIVATE PROPERTY RIGHTS RELATED TO NOTIFICATION,</w:t>
      </w:r>
      <w:r w:rsidR="00666D00">
        <w:rPr>
          <w:b/>
          <w:sz w:val="23"/>
          <w:szCs w:val="23"/>
          <w:u w:val="single"/>
        </w:rPr>
        <w:t xml:space="preserve"> </w:t>
      </w:r>
      <w:r w:rsidR="001A4610">
        <w:rPr>
          <w:b/>
          <w:sz w:val="23"/>
          <w:szCs w:val="23"/>
          <w:u w:val="single"/>
        </w:rPr>
        <w:t>C</w:t>
      </w:r>
      <w:r w:rsidR="00666D00">
        <w:rPr>
          <w:b/>
          <w:sz w:val="23"/>
          <w:szCs w:val="23"/>
          <w:u w:val="single"/>
        </w:rPr>
        <w:t>O</w:t>
      </w:r>
      <w:r w:rsidRPr="00666D00">
        <w:rPr>
          <w:b/>
          <w:sz w:val="23"/>
          <w:szCs w:val="23"/>
          <w:u w:val="single"/>
        </w:rPr>
        <w:t>MPENSATION, AND RELATED PROCEDURES IN CERTAIN CIRCUMSTANCES</w:t>
      </w:r>
      <w:r w:rsidR="00D474F9" w:rsidRPr="00666D00">
        <w:rPr>
          <w:b/>
          <w:sz w:val="23"/>
          <w:szCs w:val="23"/>
        </w:rPr>
        <w:t xml:space="preserve"> </w:t>
      </w:r>
      <w:r w:rsidR="00666D00" w:rsidRPr="00666D00">
        <w:rPr>
          <w:rFonts w:eastAsia="Calibri"/>
          <w:b/>
          <w:sz w:val="23"/>
          <w:szCs w:val="23"/>
        </w:rPr>
        <w:t>(</w:t>
      </w:r>
      <w:r w:rsidR="00666D00" w:rsidRPr="00666D00">
        <w:rPr>
          <w:b/>
          <w:sz w:val="23"/>
          <w:szCs w:val="23"/>
        </w:rPr>
        <w:t>EXHIBIT C)</w:t>
      </w:r>
      <w:r w:rsidR="00666D00">
        <w:rPr>
          <w:b/>
          <w:sz w:val="23"/>
          <w:szCs w:val="23"/>
        </w:rPr>
        <w:t xml:space="preserve"> </w:t>
      </w:r>
      <w:r w:rsidR="00666D00" w:rsidRPr="00666D00">
        <w:rPr>
          <w:b/>
          <w:sz w:val="23"/>
          <w:szCs w:val="23"/>
        </w:rPr>
        <w:t xml:space="preserve"> </w:t>
      </w:r>
      <w:r w:rsidR="00D474F9" w:rsidRPr="00666D00">
        <w:rPr>
          <w:b/>
          <w:sz w:val="23"/>
          <w:szCs w:val="23"/>
        </w:rPr>
        <w:t>(HANDOUT 1)</w:t>
      </w:r>
    </w:p>
    <w:p w:rsidR="000A1FAE" w:rsidRPr="000A1FAE" w:rsidRDefault="000A1FAE" w:rsidP="00A529FC">
      <w:pPr>
        <w:rPr>
          <w:b/>
          <w:sz w:val="12"/>
          <w:szCs w:val="12"/>
          <w:u w:val="single"/>
        </w:rPr>
      </w:pPr>
    </w:p>
    <w:p w:rsidR="00A529FC" w:rsidRDefault="002C15CC" w:rsidP="00A529FC">
      <w:r>
        <w:t xml:space="preserve">Representative </w:t>
      </w:r>
      <w:r w:rsidR="00A529FC" w:rsidRPr="00A529FC">
        <w:t xml:space="preserve">Burris </w:t>
      </w:r>
      <w:r w:rsidR="0073244B">
        <w:t>gave a brief overview of HB1993</w:t>
      </w:r>
      <w:r w:rsidR="00BE0FFB">
        <w:t xml:space="preserve"> that was </w:t>
      </w:r>
      <w:r>
        <w:t>i</w:t>
      </w:r>
      <w:r w:rsidR="0073244B">
        <w:t>ntroduce</w:t>
      </w:r>
      <w:r>
        <w:t>d</w:t>
      </w:r>
      <w:r w:rsidR="0073244B">
        <w:t xml:space="preserve"> during the 2011 </w:t>
      </w:r>
      <w:r>
        <w:t xml:space="preserve">legislative </w:t>
      </w:r>
      <w:r w:rsidRPr="003C4191">
        <w:t>s</w:t>
      </w:r>
      <w:r w:rsidR="0073244B" w:rsidRPr="003C4191">
        <w:t>ession</w:t>
      </w:r>
      <w:r w:rsidRPr="003C4191">
        <w:t>.</w:t>
      </w:r>
      <w:r w:rsidRPr="00D474F9">
        <w:rPr>
          <w:b/>
        </w:rPr>
        <w:t xml:space="preserve"> </w:t>
      </w:r>
      <w:r w:rsidR="00283408" w:rsidRPr="00D474F9">
        <w:rPr>
          <w:b/>
        </w:rPr>
        <w:t xml:space="preserve"> </w:t>
      </w:r>
      <w:r w:rsidR="00283408" w:rsidRPr="00D474F9">
        <w:t xml:space="preserve">The </w:t>
      </w:r>
      <w:r w:rsidRPr="00D474F9">
        <w:t>b</w:t>
      </w:r>
      <w:r w:rsidR="00283408" w:rsidRPr="00D474F9">
        <w:t xml:space="preserve">ill would </w:t>
      </w:r>
      <w:r w:rsidR="00D628E8" w:rsidRPr="00D474F9">
        <w:t xml:space="preserve">ensure that </w:t>
      </w:r>
      <w:r w:rsidR="00283408" w:rsidRPr="00D474F9">
        <w:t xml:space="preserve">private property owners </w:t>
      </w:r>
      <w:r w:rsidR="00D474F9">
        <w:t>a</w:t>
      </w:r>
      <w:r w:rsidR="00D628E8" w:rsidRPr="00D474F9">
        <w:t xml:space="preserve">re given </w:t>
      </w:r>
      <w:r w:rsidR="00283408" w:rsidRPr="00D474F9">
        <w:t>reasonable notifi</w:t>
      </w:r>
      <w:r w:rsidRPr="00D474F9">
        <w:t xml:space="preserve">cation </w:t>
      </w:r>
      <w:r w:rsidR="00283408" w:rsidRPr="00D474F9">
        <w:t xml:space="preserve">by county officials </w:t>
      </w:r>
      <w:r w:rsidR="003C4191">
        <w:t xml:space="preserve">when </w:t>
      </w:r>
      <w:r w:rsidR="00BE0FFB" w:rsidRPr="00D474F9">
        <w:t>need</w:t>
      </w:r>
      <w:r w:rsidR="003C4191">
        <w:t>ing</w:t>
      </w:r>
      <w:r w:rsidR="00283408" w:rsidRPr="00D474F9">
        <w:t xml:space="preserve"> access </w:t>
      </w:r>
      <w:r w:rsidR="0033384A" w:rsidRPr="00D474F9">
        <w:t xml:space="preserve">to </w:t>
      </w:r>
      <w:r w:rsidR="00BE0FFB" w:rsidRPr="00D474F9">
        <w:t xml:space="preserve">their </w:t>
      </w:r>
      <w:r w:rsidR="00283408" w:rsidRPr="00D474F9">
        <w:t>property in an emergency situation</w:t>
      </w:r>
      <w:r w:rsidR="00BE0FFB" w:rsidRPr="00D474F9">
        <w:t xml:space="preserve">. </w:t>
      </w:r>
      <w:r w:rsidR="008A3FE5" w:rsidRPr="00D474F9">
        <w:t xml:space="preserve"> HB1993 was not enacted</w:t>
      </w:r>
      <w:r w:rsidR="00BE0FFB">
        <w:t xml:space="preserve"> but </w:t>
      </w:r>
      <w:r w:rsidR="008A3FE5">
        <w:t>is expected to be re-introduced in the 2013 Session.</w:t>
      </w:r>
    </w:p>
    <w:p w:rsidR="007502AF" w:rsidRPr="007502AF" w:rsidRDefault="007502AF" w:rsidP="007502AF">
      <w:pPr>
        <w:rPr>
          <w:sz w:val="12"/>
          <w:szCs w:val="12"/>
        </w:rPr>
      </w:pPr>
    </w:p>
    <w:p w:rsidR="007502AF" w:rsidRDefault="007502AF" w:rsidP="007502AF">
      <w:r>
        <w:t xml:space="preserve">Representative Burris recognized Hallie and Millie McCutcheon.  Mr. McCutcheon stated the previous </w:t>
      </w:r>
      <w:r w:rsidR="00D628E8">
        <w:t>c</w:t>
      </w:r>
      <w:r>
        <w:t xml:space="preserve">ounty </w:t>
      </w:r>
      <w:r w:rsidR="00D628E8">
        <w:t>jud</w:t>
      </w:r>
      <w:r>
        <w:t>ge did not notify them in a reasonable timeframe when the county accessed their cattle farm</w:t>
      </w:r>
      <w:r w:rsidR="00D628E8">
        <w:t>.</w:t>
      </w:r>
      <w:r w:rsidR="00D628E8">
        <w:br/>
        <w:t xml:space="preserve">Instead, the county sheriff </w:t>
      </w:r>
      <w:r>
        <w:t xml:space="preserve">served </w:t>
      </w:r>
      <w:r w:rsidR="00D628E8">
        <w:t xml:space="preserve">the McCutcheon’s with </w:t>
      </w:r>
      <w:r>
        <w:t>a warrant stat</w:t>
      </w:r>
      <w:r w:rsidR="00D628E8">
        <w:t xml:space="preserve">ing </w:t>
      </w:r>
      <w:r>
        <w:t>the county has the right to access the feed road on their property and ordered the gates to be opened.  The property is where the McCutcheon’s keep their cattle and the feed road was built and paid for by the property owners--no county funds</w:t>
      </w:r>
      <w:r w:rsidR="00D628E8">
        <w:t xml:space="preserve"> were </w:t>
      </w:r>
      <w:r>
        <w:t xml:space="preserve">involved.  </w:t>
      </w:r>
      <w:r w:rsidR="00792A80">
        <w:t xml:space="preserve">Mr. McCutcheon said in the past, they </w:t>
      </w:r>
      <w:r>
        <w:t>have allowed the county and others access to their property</w:t>
      </w:r>
      <w:r w:rsidR="00897196">
        <w:t xml:space="preserve">, but </w:t>
      </w:r>
      <w:r w:rsidR="0033384A">
        <w:t>have</w:t>
      </w:r>
      <w:r w:rsidR="00792A80">
        <w:t xml:space="preserve"> now </w:t>
      </w:r>
      <w:r>
        <w:t xml:space="preserve">retained an attorney and are in litigation in Circuit County Court.  </w:t>
      </w:r>
    </w:p>
    <w:p w:rsidR="00283408" w:rsidRPr="008B6317" w:rsidRDefault="00283408" w:rsidP="00A529FC">
      <w:pPr>
        <w:rPr>
          <w:sz w:val="12"/>
          <w:szCs w:val="12"/>
        </w:rPr>
      </w:pPr>
    </w:p>
    <w:p w:rsidR="008B6317" w:rsidRPr="00A529FC" w:rsidRDefault="008B6317" w:rsidP="008B6317">
      <w:r>
        <w:t xml:space="preserve">County Judge James Norton addressed the committees and said he does not object to the proposed changes and is willing to testify or promote the bill if needed--he hopes something good will result from this discussion. </w:t>
      </w:r>
    </w:p>
    <w:p w:rsidR="00532C59" w:rsidRPr="0044000F" w:rsidRDefault="00532C59" w:rsidP="00532C59"/>
    <w:p w:rsidR="00260304" w:rsidRDefault="00260304" w:rsidP="007D5256">
      <w:pPr>
        <w:widowControl w:val="0"/>
        <w:autoSpaceDE w:val="0"/>
        <w:autoSpaceDN w:val="0"/>
        <w:adjustRightInd w:val="0"/>
        <w:rPr>
          <w:sz w:val="18"/>
          <w:szCs w:val="18"/>
        </w:rPr>
      </w:pPr>
    </w:p>
    <w:p w:rsidR="008A3FE5" w:rsidRDefault="008A3FE5" w:rsidP="007D5256">
      <w:pPr>
        <w:widowControl w:val="0"/>
        <w:autoSpaceDE w:val="0"/>
        <w:autoSpaceDN w:val="0"/>
        <w:adjustRightInd w:val="0"/>
        <w:rPr>
          <w:sz w:val="18"/>
          <w:szCs w:val="18"/>
        </w:rPr>
      </w:pPr>
    </w:p>
    <w:p w:rsidR="001A4610" w:rsidRDefault="001A4610" w:rsidP="007502AF">
      <w:pPr>
        <w:widowControl w:val="0"/>
        <w:autoSpaceDE w:val="0"/>
        <w:autoSpaceDN w:val="0"/>
        <w:adjustRightInd w:val="0"/>
        <w:rPr>
          <w:sz w:val="18"/>
          <w:szCs w:val="18"/>
        </w:rPr>
      </w:pPr>
    </w:p>
    <w:p w:rsidR="007D5256" w:rsidRPr="00084339" w:rsidRDefault="007D5256" w:rsidP="007502AF">
      <w:pPr>
        <w:widowControl w:val="0"/>
        <w:autoSpaceDE w:val="0"/>
        <w:autoSpaceDN w:val="0"/>
        <w:adjustRightInd w:val="0"/>
        <w:rPr>
          <w:sz w:val="18"/>
          <w:szCs w:val="18"/>
        </w:rPr>
      </w:pPr>
      <w:r>
        <w:rPr>
          <w:sz w:val="18"/>
          <w:szCs w:val="18"/>
        </w:rPr>
        <w:t xml:space="preserve">House &amp; Senate </w:t>
      </w:r>
      <w:r w:rsidR="00B30384" w:rsidRPr="00084339">
        <w:rPr>
          <w:sz w:val="18"/>
          <w:szCs w:val="18"/>
        </w:rPr>
        <w:t xml:space="preserve">Agriculture, Forestry &amp; Economic Development </w:t>
      </w:r>
      <w:r>
        <w:rPr>
          <w:sz w:val="18"/>
          <w:szCs w:val="18"/>
        </w:rPr>
        <w:t>Committees</w:t>
      </w:r>
      <w:r w:rsidR="00B30384" w:rsidRPr="00084339">
        <w:rPr>
          <w:sz w:val="18"/>
          <w:szCs w:val="18"/>
        </w:rPr>
        <w:tab/>
      </w:r>
      <w:r w:rsidR="00B30384" w:rsidRPr="00084339">
        <w:rPr>
          <w:sz w:val="18"/>
          <w:szCs w:val="18"/>
        </w:rPr>
        <w:tab/>
      </w:r>
      <w:r>
        <w:rPr>
          <w:sz w:val="18"/>
          <w:szCs w:val="18"/>
        </w:rPr>
        <w:t xml:space="preserve">                                             </w:t>
      </w:r>
      <w:r w:rsidR="00BE0FFB">
        <w:rPr>
          <w:sz w:val="18"/>
          <w:szCs w:val="18"/>
        </w:rPr>
        <w:tab/>
        <w:t xml:space="preserve"> </w:t>
      </w:r>
      <w:r w:rsidR="007502AF">
        <w:rPr>
          <w:sz w:val="18"/>
          <w:szCs w:val="18"/>
        </w:rPr>
        <w:t xml:space="preserve"> </w:t>
      </w:r>
      <w:r w:rsidR="00BE0FFB">
        <w:rPr>
          <w:sz w:val="18"/>
          <w:szCs w:val="18"/>
        </w:rPr>
        <w:t xml:space="preserve">      </w:t>
      </w:r>
      <w:r w:rsidR="00090197">
        <w:rPr>
          <w:sz w:val="18"/>
          <w:szCs w:val="18"/>
        </w:rPr>
        <w:t xml:space="preserve">      </w:t>
      </w:r>
      <w:r w:rsidR="00BE0FFB">
        <w:rPr>
          <w:sz w:val="18"/>
          <w:szCs w:val="18"/>
        </w:rPr>
        <w:t xml:space="preserve"> </w:t>
      </w:r>
      <w:r w:rsidR="00090197">
        <w:rPr>
          <w:sz w:val="18"/>
          <w:szCs w:val="18"/>
        </w:rPr>
        <w:t xml:space="preserve"> </w:t>
      </w:r>
      <w:r w:rsidR="00BE0FFB">
        <w:rPr>
          <w:sz w:val="18"/>
          <w:szCs w:val="18"/>
        </w:rPr>
        <w:t xml:space="preserve"> </w:t>
      </w:r>
      <w:r w:rsidRPr="00084339">
        <w:rPr>
          <w:sz w:val="18"/>
          <w:szCs w:val="18"/>
        </w:rPr>
        <w:t>Page 2 of</w:t>
      </w:r>
      <w:r w:rsidR="00897196">
        <w:rPr>
          <w:sz w:val="18"/>
          <w:szCs w:val="18"/>
        </w:rPr>
        <w:t xml:space="preserve"> 2</w:t>
      </w:r>
    </w:p>
    <w:p w:rsidR="007502AF" w:rsidRPr="007502AF" w:rsidRDefault="007502AF" w:rsidP="007502AF">
      <w:pPr>
        <w:rPr>
          <w:sz w:val="18"/>
          <w:szCs w:val="18"/>
        </w:rPr>
      </w:pPr>
      <w:r w:rsidRPr="007502AF">
        <w:rPr>
          <w:sz w:val="18"/>
          <w:szCs w:val="18"/>
        </w:rPr>
        <w:t>House</w:t>
      </w:r>
      <w:r>
        <w:rPr>
          <w:sz w:val="18"/>
          <w:szCs w:val="18"/>
        </w:rPr>
        <w:t xml:space="preserve"> &amp; </w:t>
      </w:r>
      <w:r w:rsidRPr="007502AF">
        <w:rPr>
          <w:sz w:val="18"/>
          <w:szCs w:val="18"/>
        </w:rPr>
        <w:t xml:space="preserve">Senate Interim Committees </w:t>
      </w:r>
      <w:r>
        <w:rPr>
          <w:sz w:val="18"/>
          <w:szCs w:val="18"/>
        </w:rPr>
        <w:t>o</w:t>
      </w:r>
      <w:r w:rsidRPr="007502AF">
        <w:rPr>
          <w:sz w:val="18"/>
          <w:szCs w:val="18"/>
        </w:rPr>
        <w:t>n Education</w:t>
      </w:r>
    </w:p>
    <w:p w:rsidR="00B30384" w:rsidRPr="00084339" w:rsidRDefault="007D5256" w:rsidP="00B30384">
      <w:pPr>
        <w:widowControl w:val="0"/>
        <w:autoSpaceDE w:val="0"/>
        <w:autoSpaceDN w:val="0"/>
        <w:adjustRightInd w:val="0"/>
        <w:rPr>
          <w:sz w:val="18"/>
          <w:szCs w:val="18"/>
        </w:rPr>
      </w:pPr>
      <w:r>
        <w:rPr>
          <w:sz w:val="18"/>
          <w:szCs w:val="18"/>
        </w:rPr>
        <w:t>November 1</w:t>
      </w:r>
      <w:r w:rsidR="00B30384" w:rsidRPr="00084339">
        <w:rPr>
          <w:sz w:val="18"/>
          <w:szCs w:val="18"/>
        </w:rPr>
        <w:t>5, 20</w:t>
      </w:r>
      <w:r>
        <w:rPr>
          <w:sz w:val="18"/>
          <w:szCs w:val="18"/>
        </w:rPr>
        <w:t>11</w:t>
      </w:r>
    </w:p>
    <w:p w:rsidR="008A3FE5" w:rsidRDefault="008A3FE5" w:rsidP="008A3FE5"/>
    <w:p w:rsidR="00BE0FFB" w:rsidRDefault="00BE0FFB" w:rsidP="00CC7AD2"/>
    <w:p w:rsidR="00B30384" w:rsidRPr="007502AF" w:rsidRDefault="00B30384" w:rsidP="00CC7AD2">
      <w:pPr>
        <w:rPr>
          <w:b/>
          <w:sz w:val="12"/>
          <w:szCs w:val="12"/>
          <w:u w:val="single"/>
        </w:rPr>
      </w:pPr>
    </w:p>
    <w:p w:rsidR="00B30384" w:rsidRDefault="008A3FE5" w:rsidP="00CC7AD2">
      <w:r>
        <w:t xml:space="preserve">Former State Representative </w:t>
      </w:r>
      <w:r w:rsidR="00954F73">
        <w:t xml:space="preserve">Jim Milam </w:t>
      </w:r>
      <w:r w:rsidR="00090197">
        <w:t xml:space="preserve">requested </w:t>
      </w:r>
      <w:r w:rsidR="00954F73">
        <w:t>consideration of replacement language for Item B</w:t>
      </w:r>
      <w:r w:rsidR="00871EDB">
        <w:t xml:space="preserve"> of HB1993</w:t>
      </w:r>
      <w:r w:rsidR="00954F73">
        <w:t>.  He submitted the following changes:</w:t>
      </w:r>
    </w:p>
    <w:p w:rsidR="00954F73" w:rsidRPr="007502AF" w:rsidRDefault="00954F73" w:rsidP="00CC7AD2">
      <w:pPr>
        <w:rPr>
          <w:sz w:val="12"/>
          <w:szCs w:val="12"/>
        </w:rPr>
      </w:pPr>
    </w:p>
    <w:p w:rsidR="00954F73" w:rsidRDefault="00954F73" w:rsidP="00954F73">
      <w:pPr>
        <w:pStyle w:val="ListParagraph"/>
        <w:numPr>
          <w:ilvl w:val="0"/>
          <w:numId w:val="1"/>
        </w:numPr>
      </w:pPr>
      <w:r>
        <w:t>The County Judge shall notify, or delegate to the County Sheriff to notify, of any county court order using or affecting any private property.</w:t>
      </w:r>
    </w:p>
    <w:p w:rsidR="00954F73" w:rsidRPr="007502AF" w:rsidRDefault="00954F73" w:rsidP="00954F73">
      <w:pPr>
        <w:rPr>
          <w:sz w:val="12"/>
          <w:szCs w:val="12"/>
        </w:rPr>
      </w:pPr>
    </w:p>
    <w:p w:rsidR="00954F73" w:rsidRDefault="00954F73" w:rsidP="00954F73">
      <w:r>
        <w:t>This notification shall be as soon as practical and by appropriate means in each situation.</w:t>
      </w:r>
    </w:p>
    <w:p w:rsidR="00954F73" w:rsidRPr="007502AF" w:rsidRDefault="00954F73" w:rsidP="00954F73">
      <w:pPr>
        <w:rPr>
          <w:sz w:val="12"/>
          <w:szCs w:val="12"/>
        </w:rPr>
      </w:pPr>
    </w:p>
    <w:p w:rsidR="00954F73" w:rsidRDefault="00954F73" w:rsidP="00954F73">
      <w:pPr>
        <w:pStyle w:val="ListParagraph"/>
        <w:numPr>
          <w:ilvl w:val="0"/>
          <w:numId w:val="1"/>
        </w:numPr>
      </w:pPr>
      <w:r>
        <w:t>This notification shall be to all private property owners affected to any significant degree.</w:t>
      </w:r>
    </w:p>
    <w:p w:rsidR="00954F73" w:rsidRDefault="00954F73" w:rsidP="00954F73">
      <w:pPr>
        <w:pStyle w:val="ListParagraph"/>
        <w:numPr>
          <w:ilvl w:val="0"/>
          <w:numId w:val="1"/>
        </w:numPr>
      </w:pPr>
      <w:r>
        <w:t xml:space="preserve">This notification shall include the amount of private property necessary and the approximate time of </w:t>
      </w:r>
      <w:r w:rsidR="00407156">
        <w:t xml:space="preserve">  </w:t>
      </w:r>
      <w:r>
        <w:t>usage to provide the needed services.</w:t>
      </w:r>
    </w:p>
    <w:p w:rsidR="00954F73" w:rsidRPr="007502AF" w:rsidRDefault="00954F73" w:rsidP="00954F73">
      <w:pPr>
        <w:rPr>
          <w:sz w:val="12"/>
          <w:szCs w:val="12"/>
        </w:rPr>
      </w:pPr>
    </w:p>
    <w:p w:rsidR="00871EDB" w:rsidRDefault="00871EDB" w:rsidP="00954F73">
      <w:r>
        <w:t xml:space="preserve">Mr. Milam stated that county trucks can damage </w:t>
      </w:r>
      <w:r w:rsidR="008D58AD">
        <w:t xml:space="preserve">private </w:t>
      </w:r>
      <w:r>
        <w:t>driveways and roads</w:t>
      </w:r>
      <w:r w:rsidR="008D58AD">
        <w:t xml:space="preserve"> and t</w:t>
      </w:r>
      <w:r>
        <w:t>he county should be responsible for repair</w:t>
      </w:r>
      <w:r w:rsidR="008D58AD">
        <w:t xml:space="preserve">ing </w:t>
      </w:r>
      <w:r>
        <w:t>the damage.</w:t>
      </w:r>
    </w:p>
    <w:p w:rsidR="00871EDB" w:rsidRPr="007502AF" w:rsidRDefault="00871EDB" w:rsidP="00954F73">
      <w:pPr>
        <w:rPr>
          <w:sz w:val="12"/>
          <w:szCs w:val="12"/>
        </w:rPr>
      </w:pPr>
    </w:p>
    <w:p w:rsidR="00397EE7" w:rsidRDefault="00397EE7" w:rsidP="00954F73">
      <w:pPr>
        <w:rPr>
          <w:sz w:val="12"/>
          <w:szCs w:val="12"/>
        </w:rPr>
      </w:pPr>
    </w:p>
    <w:p w:rsidR="001852C7" w:rsidRPr="00666D00" w:rsidRDefault="001852C7" w:rsidP="001852C7">
      <w:pPr>
        <w:spacing w:line="360" w:lineRule="auto"/>
        <w:rPr>
          <w:b/>
          <w:sz w:val="23"/>
          <w:szCs w:val="23"/>
          <w:u w:val="single"/>
        </w:rPr>
      </w:pPr>
      <w:r w:rsidRPr="00666D00">
        <w:rPr>
          <w:b/>
          <w:sz w:val="23"/>
          <w:szCs w:val="23"/>
          <w:u w:val="single"/>
        </w:rPr>
        <w:t>OTHER BUSINESS</w:t>
      </w:r>
    </w:p>
    <w:p w:rsidR="00397EE7" w:rsidRDefault="00397EE7" w:rsidP="00954F73">
      <w:r>
        <w:t>Connie Burkes</w:t>
      </w:r>
      <w:r w:rsidR="008D58AD">
        <w:t xml:space="preserve">, </w:t>
      </w:r>
      <w:r w:rsidR="00442D95">
        <w:t>private c</w:t>
      </w:r>
      <w:r w:rsidR="008D58AD">
        <w:t xml:space="preserve">itizen, </w:t>
      </w:r>
      <w:r w:rsidR="001852C7">
        <w:t xml:space="preserve">asked </w:t>
      </w:r>
      <w:r>
        <w:t>to address the committee.</w:t>
      </w:r>
      <w:r w:rsidR="008D58AD">
        <w:t xml:space="preserve">  </w:t>
      </w:r>
      <w:r>
        <w:t>Ms. Burkes gave an overview of</w:t>
      </w:r>
      <w:r w:rsidR="006535FA">
        <w:t xml:space="preserve"> ADEQ’s </w:t>
      </w:r>
      <w:r w:rsidR="00442D95">
        <w:t xml:space="preserve">proposed rule </w:t>
      </w:r>
      <w:r w:rsidR="006F266C">
        <w:t xml:space="preserve">changes </w:t>
      </w:r>
      <w:r w:rsidR="00C33411">
        <w:t xml:space="preserve">for </w:t>
      </w:r>
      <w:r w:rsidR="008D58AD">
        <w:t xml:space="preserve">the </w:t>
      </w:r>
      <w:r>
        <w:t>Crooked Creek Watershed</w:t>
      </w:r>
      <w:r w:rsidR="006535FA">
        <w:t>.</w:t>
      </w:r>
      <w:r>
        <w:t xml:space="preserve"> </w:t>
      </w:r>
      <w:r w:rsidR="006535FA">
        <w:t xml:space="preserve"> </w:t>
      </w:r>
      <w:r w:rsidR="00C33411">
        <w:t>She testified that ADEQ did not follow proper procedures</w:t>
      </w:r>
      <w:r>
        <w:t xml:space="preserve"> </w:t>
      </w:r>
      <w:r w:rsidR="008D58AD">
        <w:t xml:space="preserve">when </w:t>
      </w:r>
      <w:r w:rsidR="00C33411">
        <w:t>establish</w:t>
      </w:r>
      <w:r w:rsidR="008D58AD">
        <w:t>ing</w:t>
      </w:r>
      <w:r w:rsidR="0038481A">
        <w:t xml:space="preserve"> </w:t>
      </w:r>
      <w:r w:rsidR="006535FA">
        <w:t xml:space="preserve">the </w:t>
      </w:r>
      <w:r w:rsidR="0038481A">
        <w:t xml:space="preserve">Total Maximum Daily Loads (TMDL) </w:t>
      </w:r>
      <w:r w:rsidR="00C33411">
        <w:t>submitted to the Environmental Protection Agency</w:t>
      </w:r>
      <w:r w:rsidR="008D58AD">
        <w:t xml:space="preserve">.  </w:t>
      </w:r>
      <w:r w:rsidR="008F6BFC">
        <w:t>TMDL</w:t>
      </w:r>
      <w:r w:rsidR="008D58AD">
        <w:t>’</w:t>
      </w:r>
      <w:r w:rsidR="008F6BFC">
        <w:t>s establish the maximum amount of a pollutant that can enter a specific water body without violating the water quality standards</w:t>
      </w:r>
      <w:r w:rsidR="007E23B0">
        <w:t xml:space="preserve">.  </w:t>
      </w:r>
      <w:r w:rsidR="00442D95">
        <w:t xml:space="preserve">Ms. Burkes stated that </w:t>
      </w:r>
      <w:r w:rsidR="00F42C1B">
        <w:t xml:space="preserve">ADEQ did not perform a Usability Analysis </w:t>
      </w:r>
      <w:r w:rsidR="00442D95">
        <w:t xml:space="preserve">when </w:t>
      </w:r>
      <w:r w:rsidR="00F42C1B">
        <w:t>testing the Crooked Creek Watershed.  She s</w:t>
      </w:r>
      <w:r w:rsidR="00442D95">
        <w:t xml:space="preserve">aid </w:t>
      </w:r>
      <w:r w:rsidR="00F42C1B">
        <w:t xml:space="preserve">many county officials submitted opposition </w:t>
      </w:r>
      <w:r w:rsidR="00796681">
        <w:t xml:space="preserve">to </w:t>
      </w:r>
      <w:r w:rsidR="00442D95">
        <w:t xml:space="preserve">ADEQ regarding the proposed changes, but </w:t>
      </w:r>
      <w:r w:rsidR="006535FA">
        <w:t xml:space="preserve">never </w:t>
      </w:r>
      <w:r w:rsidR="00442D95">
        <w:t>receive</w:t>
      </w:r>
      <w:r w:rsidR="006535FA">
        <w:t>d</w:t>
      </w:r>
      <w:r w:rsidR="00442D95">
        <w:t xml:space="preserve"> a response</w:t>
      </w:r>
      <w:r w:rsidR="00956977">
        <w:t xml:space="preserve"> from them</w:t>
      </w:r>
      <w:r w:rsidR="00442D95">
        <w:t xml:space="preserve">.  </w:t>
      </w:r>
      <w:r w:rsidR="00F42C1B">
        <w:t>Ms. Burkes</w:t>
      </w:r>
      <w:r w:rsidR="00C33411">
        <w:t xml:space="preserve"> urged committee members to call Teresa Marks, Director of ADEQ</w:t>
      </w:r>
      <w:r w:rsidR="00442D95">
        <w:t xml:space="preserve">, </w:t>
      </w:r>
      <w:r w:rsidR="00C33411">
        <w:t>and ask her to withdraw the proposed rule changes for TMDL</w:t>
      </w:r>
      <w:r w:rsidR="00796681">
        <w:t xml:space="preserve">. </w:t>
      </w:r>
      <w:r w:rsidR="00C33411">
        <w:t xml:space="preserve"> She asked that ADEQ be held accountable by the legislature for not following proper procedure</w:t>
      </w:r>
      <w:r w:rsidR="006535FA">
        <w:t>s</w:t>
      </w:r>
      <w:r w:rsidR="00C33411">
        <w:t>.</w:t>
      </w:r>
    </w:p>
    <w:p w:rsidR="00C33411" w:rsidRPr="007502AF" w:rsidRDefault="00C33411" w:rsidP="00954F73">
      <w:pPr>
        <w:rPr>
          <w:sz w:val="12"/>
          <w:szCs w:val="12"/>
        </w:rPr>
      </w:pPr>
    </w:p>
    <w:p w:rsidR="00C33411" w:rsidRDefault="00C33411" w:rsidP="00954F73">
      <w:r>
        <w:t xml:space="preserve">Representative Jean </w:t>
      </w:r>
      <w:r w:rsidR="008F6BFC">
        <w:t>asked Ms. Burkes if she was representing a group</w:t>
      </w:r>
      <w:r w:rsidR="006535FA">
        <w:t xml:space="preserve"> and she </w:t>
      </w:r>
      <w:r w:rsidR="00D30134">
        <w:t xml:space="preserve">replied </w:t>
      </w:r>
      <w:r w:rsidR="006535FA">
        <w:t>no--</w:t>
      </w:r>
      <w:r w:rsidR="008E2FCF">
        <w:t xml:space="preserve">she is a </w:t>
      </w:r>
      <w:r w:rsidR="002051D6">
        <w:t xml:space="preserve">citizen and </w:t>
      </w:r>
      <w:r w:rsidR="008E2FCF">
        <w:t xml:space="preserve">private property owner </w:t>
      </w:r>
      <w:r w:rsidR="002051D6">
        <w:t>who</w:t>
      </w:r>
      <w:r w:rsidR="008E2FCF">
        <w:t xml:space="preserve"> follows agencies to make sure they </w:t>
      </w:r>
      <w:r w:rsidR="00A260E9">
        <w:t xml:space="preserve">are </w:t>
      </w:r>
      <w:r w:rsidR="008E2FCF">
        <w:t>follow</w:t>
      </w:r>
      <w:r w:rsidR="00A260E9">
        <w:t xml:space="preserve">ing </w:t>
      </w:r>
      <w:r w:rsidR="008E2FCF">
        <w:t xml:space="preserve">rules </w:t>
      </w:r>
      <w:r w:rsidR="00F2496F">
        <w:t>made by the legislature.</w:t>
      </w:r>
    </w:p>
    <w:p w:rsidR="007502AF" w:rsidRPr="007502AF" w:rsidRDefault="007502AF" w:rsidP="007502AF">
      <w:pPr>
        <w:rPr>
          <w:sz w:val="12"/>
          <w:szCs w:val="12"/>
        </w:rPr>
      </w:pPr>
    </w:p>
    <w:p w:rsidR="00F2496F" w:rsidRDefault="00F2496F" w:rsidP="007502AF">
      <w:r>
        <w:t xml:space="preserve">Representative Benedict </w:t>
      </w:r>
      <w:r w:rsidR="004635DC">
        <w:t xml:space="preserve">asked if it would appropriate </w:t>
      </w:r>
      <w:r w:rsidR="007502AF">
        <w:t xml:space="preserve">to request </w:t>
      </w:r>
      <w:r w:rsidR="004635DC">
        <w:t xml:space="preserve">Representative Burris </w:t>
      </w:r>
      <w:r w:rsidR="00C83A3A">
        <w:t xml:space="preserve">(as acting Chair) to </w:t>
      </w:r>
      <w:r w:rsidR="004635DC">
        <w:t>call ADEQ on behalf of  the committee</w:t>
      </w:r>
      <w:r w:rsidR="00407156">
        <w:t>s</w:t>
      </w:r>
      <w:r w:rsidR="004635DC">
        <w:t xml:space="preserve">.  </w:t>
      </w:r>
      <w:r w:rsidR="003C4191">
        <w:t>Representative Burris said he</w:t>
      </w:r>
      <w:r w:rsidR="004635DC">
        <w:t xml:space="preserve"> w</w:t>
      </w:r>
      <w:r w:rsidR="002051D6">
        <w:t xml:space="preserve">ould be </w:t>
      </w:r>
      <w:r w:rsidR="004635DC">
        <w:t xml:space="preserve"> hesitant </w:t>
      </w:r>
      <w:r w:rsidR="006535FA">
        <w:t>to d</w:t>
      </w:r>
      <w:r w:rsidR="004635DC">
        <w:t>o</w:t>
      </w:r>
      <w:r w:rsidR="006535FA">
        <w:t xml:space="preserve"> </w:t>
      </w:r>
      <w:r w:rsidR="004635DC">
        <w:t xml:space="preserve">so </w:t>
      </w:r>
      <w:r w:rsidR="006535FA">
        <w:t>as the committee</w:t>
      </w:r>
      <w:r w:rsidR="00407156">
        <w:t>s</w:t>
      </w:r>
      <w:r w:rsidR="006535FA">
        <w:t xml:space="preserve"> lacked </w:t>
      </w:r>
      <w:r w:rsidR="004635DC">
        <w:t xml:space="preserve">a quorum and </w:t>
      </w:r>
      <w:r w:rsidR="006535FA">
        <w:t xml:space="preserve">there were </w:t>
      </w:r>
      <w:r w:rsidR="004635DC">
        <w:t>no representatives from ADEQ present to testi</w:t>
      </w:r>
      <w:r w:rsidR="006535FA">
        <w:t xml:space="preserve">fy </w:t>
      </w:r>
      <w:r w:rsidR="004635DC">
        <w:t>on the agency’s behalf</w:t>
      </w:r>
      <w:r w:rsidR="00956977">
        <w:t>.  H</w:t>
      </w:r>
      <w:r w:rsidR="004635DC">
        <w:t xml:space="preserve">e </w:t>
      </w:r>
      <w:r w:rsidR="00C83A3A">
        <w:t xml:space="preserve">will personally </w:t>
      </w:r>
      <w:r w:rsidR="002051D6">
        <w:t xml:space="preserve">call </w:t>
      </w:r>
      <w:r w:rsidR="00407156">
        <w:t xml:space="preserve">Ms. Marks </w:t>
      </w:r>
      <w:r w:rsidR="002051D6">
        <w:t xml:space="preserve">and </w:t>
      </w:r>
      <w:r w:rsidR="004635DC">
        <w:t>suggested other committee members call as well.</w:t>
      </w:r>
    </w:p>
    <w:p w:rsidR="004635DC" w:rsidRPr="007502AF" w:rsidRDefault="004635DC" w:rsidP="007502AF">
      <w:pPr>
        <w:rPr>
          <w:sz w:val="12"/>
          <w:szCs w:val="12"/>
        </w:rPr>
      </w:pPr>
    </w:p>
    <w:p w:rsidR="00C06DD0" w:rsidRDefault="004635DC" w:rsidP="007502AF">
      <w:r>
        <w:t xml:space="preserve">Representative Summers asked </w:t>
      </w:r>
      <w:r w:rsidR="007502AF">
        <w:t xml:space="preserve">Mr. </w:t>
      </w:r>
      <w:r>
        <w:t>Milam to present the committee with an outline of the Crooked Creek Watershed and the city of Harrison.  Mr. Milam stated that ADEQ did not follow the rules set by the legislature</w:t>
      </w:r>
      <w:r w:rsidR="00407156">
        <w:t xml:space="preserve"> and h</w:t>
      </w:r>
      <w:r>
        <w:t>e urged the committee</w:t>
      </w:r>
      <w:r w:rsidR="00C83A3A">
        <w:t>s</w:t>
      </w:r>
      <w:r>
        <w:t xml:space="preserve"> to </w:t>
      </w:r>
      <w:r w:rsidR="00C06DD0">
        <w:t xml:space="preserve">request </w:t>
      </w:r>
      <w:r w:rsidR="00407156">
        <w:t>they</w:t>
      </w:r>
      <w:r w:rsidR="00C83A3A">
        <w:t xml:space="preserve"> </w:t>
      </w:r>
      <w:r w:rsidR="00C06DD0">
        <w:t xml:space="preserve">withdraw the proposed </w:t>
      </w:r>
      <w:r w:rsidR="007502AF">
        <w:t xml:space="preserve">rule </w:t>
      </w:r>
      <w:r w:rsidR="00C06DD0">
        <w:t>changes</w:t>
      </w:r>
      <w:r w:rsidR="00407156">
        <w:t xml:space="preserve">.  </w:t>
      </w:r>
    </w:p>
    <w:p w:rsidR="003C4191" w:rsidRPr="007502AF" w:rsidRDefault="003C4191" w:rsidP="007502AF">
      <w:pPr>
        <w:rPr>
          <w:sz w:val="12"/>
          <w:szCs w:val="12"/>
        </w:rPr>
      </w:pPr>
    </w:p>
    <w:p w:rsidR="00C06DD0" w:rsidRPr="00397EE7" w:rsidRDefault="00C06DD0" w:rsidP="007502AF">
      <w:r>
        <w:t xml:space="preserve">Senator Key suggested the legal staff at the Bureau of Legislative Research obtain all documentation pertaining to the Crooked Creek Watershed and schedule a meeting with Joint Performance Review </w:t>
      </w:r>
      <w:r w:rsidR="007502AF">
        <w:t>C</w:t>
      </w:r>
      <w:r>
        <w:t>ommittee.  Representative</w:t>
      </w:r>
      <w:r w:rsidR="007502AF">
        <w:t xml:space="preserve">s </w:t>
      </w:r>
      <w:r>
        <w:t xml:space="preserve">Patterson </w:t>
      </w:r>
      <w:r w:rsidR="007502AF">
        <w:t xml:space="preserve">and Dale </w:t>
      </w:r>
      <w:r>
        <w:t xml:space="preserve">requested the meeting be held in Little Rock.  </w:t>
      </w:r>
    </w:p>
    <w:p w:rsidR="00532C59" w:rsidRPr="0044000F" w:rsidRDefault="00532C59" w:rsidP="007502AF">
      <w:pPr>
        <w:ind w:left="-300"/>
      </w:pPr>
    </w:p>
    <w:p w:rsidR="00385E00" w:rsidRPr="00DF04B5" w:rsidRDefault="007D5256" w:rsidP="007502AF">
      <w:pPr>
        <w:rPr>
          <w:szCs w:val="24"/>
        </w:rPr>
      </w:pPr>
      <w:r>
        <w:rPr>
          <w:szCs w:val="24"/>
        </w:rPr>
        <w:t xml:space="preserve">With no further business, </w:t>
      </w:r>
      <w:r w:rsidR="00B30384">
        <w:rPr>
          <w:szCs w:val="24"/>
        </w:rPr>
        <w:t xml:space="preserve">the committee </w:t>
      </w:r>
      <w:r>
        <w:rPr>
          <w:szCs w:val="24"/>
        </w:rPr>
        <w:t>adjourned at 10</w:t>
      </w:r>
      <w:r w:rsidR="006B3774">
        <w:rPr>
          <w:szCs w:val="24"/>
        </w:rPr>
        <w:t>:15 a.m.</w:t>
      </w:r>
    </w:p>
    <w:p w:rsidR="000261D6" w:rsidRPr="00DF04B5" w:rsidRDefault="000261D6" w:rsidP="00EC7DDD">
      <w:pPr>
        <w:rPr>
          <w:szCs w:val="24"/>
        </w:rPr>
      </w:pPr>
    </w:p>
    <w:sectPr w:rsidR="000261D6" w:rsidRPr="00DF04B5" w:rsidSect="001A4610">
      <w:pgSz w:w="12240" w:h="15840"/>
      <w:pgMar w:top="576" w:right="576"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A7B" w:rsidRDefault="00A75A7B">
      <w:r>
        <w:separator/>
      </w:r>
    </w:p>
  </w:endnote>
  <w:endnote w:type="continuationSeparator" w:id="0">
    <w:p w:rsidR="00A75A7B" w:rsidRDefault="00A75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A7B" w:rsidRDefault="00A75A7B">
      <w:r>
        <w:separator/>
      </w:r>
    </w:p>
  </w:footnote>
  <w:footnote w:type="continuationSeparator" w:id="0">
    <w:p w:rsidR="00A75A7B" w:rsidRDefault="00A7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57595"/>
    <w:multiLevelType w:val="hybridMultilevel"/>
    <w:tmpl w:val="D15AF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DisplayPageBoundaries/>
  <w:embedSystemFonts/>
  <w:activeWritingStyle w:appName="MSWord" w:lang="en-US"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012D"/>
    <w:rsid w:val="00001AD5"/>
    <w:rsid w:val="000068BE"/>
    <w:rsid w:val="00010907"/>
    <w:rsid w:val="000122BD"/>
    <w:rsid w:val="00017BD4"/>
    <w:rsid w:val="00023412"/>
    <w:rsid w:val="00025287"/>
    <w:rsid w:val="000254AA"/>
    <w:rsid w:val="000261D6"/>
    <w:rsid w:val="00026842"/>
    <w:rsid w:val="0002686E"/>
    <w:rsid w:val="00026C1B"/>
    <w:rsid w:val="0003331A"/>
    <w:rsid w:val="000379A3"/>
    <w:rsid w:val="00037A25"/>
    <w:rsid w:val="00037C21"/>
    <w:rsid w:val="0004078A"/>
    <w:rsid w:val="00040C33"/>
    <w:rsid w:val="00043E89"/>
    <w:rsid w:val="00044A01"/>
    <w:rsid w:val="00045331"/>
    <w:rsid w:val="0004597A"/>
    <w:rsid w:val="000524AF"/>
    <w:rsid w:val="00053265"/>
    <w:rsid w:val="00064B8F"/>
    <w:rsid w:val="00066647"/>
    <w:rsid w:val="00073309"/>
    <w:rsid w:val="00074DCC"/>
    <w:rsid w:val="00076420"/>
    <w:rsid w:val="00080DC1"/>
    <w:rsid w:val="00081F08"/>
    <w:rsid w:val="00084339"/>
    <w:rsid w:val="000855D8"/>
    <w:rsid w:val="00087DAA"/>
    <w:rsid w:val="00090197"/>
    <w:rsid w:val="00093FE2"/>
    <w:rsid w:val="0009689C"/>
    <w:rsid w:val="000A0CEB"/>
    <w:rsid w:val="000A1FAE"/>
    <w:rsid w:val="000A2B89"/>
    <w:rsid w:val="000A4012"/>
    <w:rsid w:val="000B2341"/>
    <w:rsid w:val="000B7268"/>
    <w:rsid w:val="000C029A"/>
    <w:rsid w:val="000C03BD"/>
    <w:rsid w:val="000C4C35"/>
    <w:rsid w:val="000C4DF0"/>
    <w:rsid w:val="000C53AD"/>
    <w:rsid w:val="000D1699"/>
    <w:rsid w:val="000E1F4F"/>
    <w:rsid w:val="000E3E56"/>
    <w:rsid w:val="000F3272"/>
    <w:rsid w:val="000F6A61"/>
    <w:rsid w:val="00100F3B"/>
    <w:rsid w:val="00110AF1"/>
    <w:rsid w:val="00122874"/>
    <w:rsid w:val="00123D1F"/>
    <w:rsid w:val="001240DA"/>
    <w:rsid w:val="00125FF7"/>
    <w:rsid w:val="0013135E"/>
    <w:rsid w:val="00132973"/>
    <w:rsid w:val="0013433D"/>
    <w:rsid w:val="0014783B"/>
    <w:rsid w:val="001501CB"/>
    <w:rsid w:val="001502B3"/>
    <w:rsid w:val="00155EEC"/>
    <w:rsid w:val="001572CB"/>
    <w:rsid w:val="001852C7"/>
    <w:rsid w:val="001861A8"/>
    <w:rsid w:val="00187314"/>
    <w:rsid w:val="00193332"/>
    <w:rsid w:val="001973AA"/>
    <w:rsid w:val="00197438"/>
    <w:rsid w:val="001A013C"/>
    <w:rsid w:val="001A01BA"/>
    <w:rsid w:val="001A4610"/>
    <w:rsid w:val="001A6112"/>
    <w:rsid w:val="001B428C"/>
    <w:rsid w:val="001B4B10"/>
    <w:rsid w:val="001B5077"/>
    <w:rsid w:val="001B5E3A"/>
    <w:rsid w:val="001B6980"/>
    <w:rsid w:val="001C0AF9"/>
    <w:rsid w:val="001C3066"/>
    <w:rsid w:val="001C4737"/>
    <w:rsid w:val="001C601F"/>
    <w:rsid w:val="001C73A2"/>
    <w:rsid w:val="001C7682"/>
    <w:rsid w:val="001D035F"/>
    <w:rsid w:val="001D298C"/>
    <w:rsid w:val="001D571C"/>
    <w:rsid w:val="001D7B47"/>
    <w:rsid w:val="001E08B8"/>
    <w:rsid w:val="001E1056"/>
    <w:rsid w:val="001E377C"/>
    <w:rsid w:val="001E4813"/>
    <w:rsid w:val="001E641C"/>
    <w:rsid w:val="001E66F5"/>
    <w:rsid w:val="001F4A78"/>
    <w:rsid w:val="001F695F"/>
    <w:rsid w:val="00200893"/>
    <w:rsid w:val="002045AA"/>
    <w:rsid w:val="002051D6"/>
    <w:rsid w:val="00207446"/>
    <w:rsid w:val="0021036B"/>
    <w:rsid w:val="00212319"/>
    <w:rsid w:val="002227E1"/>
    <w:rsid w:val="002255C6"/>
    <w:rsid w:val="00230FC6"/>
    <w:rsid w:val="00233CB3"/>
    <w:rsid w:val="0024391A"/>
    <w:rsid w:val="00243951"/>
    <w:rsid w:val="002547ED"/>
    <w:rsid w:val="00255C0E"/>
    <w:rsid w:val="00257753"/>
    <w:rsid w:val="00260304"/>
    <w:rsid w:val="00263C14"/>
    <w:rsid w:val="0026675E"/>
    <w:rsid w:val="00276AD7"/>
    <w:rsid w:val="00276E34"/>
    <w:rsid w:val="00281BFC"/>
    <w:rsid w:val="00283408"/>
    <w:rsid w:val="00286B0E"/>
    <w:rsid w:val="00290822"/>
    <w:rsid w:val="00291391"/>
    <w:rsid w:val="002933AE"/>
    <w:rsid w:val="002A1276"/>
    <w:rsid w:val="002A42C4"/>
    <w:rsid w:val="002A7D1E"/>
    <w:rsid w:val="002B120C"/>
    <w:rsid w:val="002B3731"/>
    <w:rsid w:val="002B6D3D"/>
    <w:rsid w:val="002C0981"/>
    <w:rsid w:val="002C15CC"/>
    <w:rsid w:val="002C488A"/>
    <w:rsid w:val="002C5383"/>
    <w:rsid w:val="002D3E5C"/>
    <w:rsid w:val="002D5C15"/>
    <w:rsid w:val="002D67FF"/>
    <w:rsid w:val="002E0C78"/>
    <w:rsid w:val="002E322C"/>
    <w:rsid w:val="002E4602"/>
    <w:rsid w:val="002E59BA"/>
    <w:rsid w:val="002F085C"/>
    <w:rsid w:val="002F1241"/>
    <w:rsid w:val="002F20EF"/>
    <w:rsid w:val="002F24C1"/>
    <w:rsid w:val="002F2E80"/>
    <w:rsid w:val="002F7191"/>
    <w:rsid w:val="00300C73"/>
    <w:rsid w:val="00305947"/>
    <w:rsid w:val="003121CB"/>
    <w:rsid w:val="003130D4"/>
    <w:rsid w:val="0032099A"/>
    <w:rsid w:val="00331731"/>
    <w:rsid w:val="0033384A"/>
    <w:rsid w:val="0034269D"/>
    <w:rsid w:val="00344F02"/>
    <w:rsid w:val="003458CB"/>
    <w:rsid w:val="003469EA"/>
    <w:rsid w:val="0035282B"/>
    <w:rsid w:val="003529DB"/>
    <w:rsid w:val="003539F3"/>
    <w:rsid w:val="00353E37"/>
    <w:rsid w:val="0036274E"/>
    <w:rsid w:val="00365025"/>
    <w:rsid w:val="003679F6"/>
    <w:rsid w:val="003717C5"/>
    <w:rsid w:val="00371F8F"/>
    <w:rsid w:val="0037543D"/>
    <w:rsid w:val="00377679"/>
    <w:rsid w:val="00380D09"/>
    <w:rsid w:val="0038289A"/>
    <w:rsid w:val="00383F9F"/>
    <w:rsid w:val="0038481A"/>
    <w:rsid w:val="00385E00"/>
    <w:rsid w:val="00386BD6"/>
    <w:rsid w:val="00387CB2"/>
    <w:rsid w:val="00393BDC"/>
    <w:rsid w:val="00394C01"/>
    <w:rsid w:val="00397EE7"/>
    <w:rsid w:val="003B1FEB"/>
    <w:rsid w:val="003B4040"/>
    <w:rsid w:val="003B6D90"/>
    <w:rsid w:val="003B7B04"/>
    <w:rsid w:val="003C1EA3"/>
    <w:rsid w:val="003C4191"/>
    <w:rsid w:val="003D2385"/>
    <w:rsid w:val="003D31DA"/>
    <w:rsid w:val="003D6A65"/>
    <w:rsid w:val="003E02A1"/>
    <w:rsid w:val="003E1533"/>
    <w:rsid w:val="003E34D5"/>
    <w:rsid w:val="003E40FD"/>
    <w:rsid w:val="003E495F"/>
    <w:rsid w:val="003F5BCA"/>
    <w:rsid w:val="004024DA"/>
    <w:rsid w:val="00404775"/>
    <w:rsid w:val="00407156"/>
    <w:rsid w:val="004079ED"/>
    <w:rsid w:val="00410AC6"/>
    <w:rsid w:val="00411703"/>
    <w:rsid w:val="0041184F"/>
    <w:rsid w:val="00411B53"/>
    <w:rsid w:val="004120D0"/>
    <w:rsid w:val="004141E4"/>
    <w:rsid w:val="00415D9D"/>
    <w:rsid w:val="00416F34"/>
    <w:rsid w:val="004176E3"/>
    <w:rsid w:val="00433CDD"/>
    <w:rsid w:val="0043610F"/>
    <w:rsid w:val="004402E2"/>
    <w:rsid w:val="00442D95"/>
    <w:rsid w:val="00445CE2"/>
    <w:rsid w:val="00447313"/>
    <w:rsid w:val="004610D2"/>
    <w:rsid w:val="00462D38"/>
    <w:rsid w:val="00462EC8"/>
    <w:rsid w:val="004635DC"/>
    <w:rsid w:val="00465072"/>
    <w:rsid w:val="00467DB8"/>
    <w:rsid w:val="00480624"/>
    <w:rsid w:val="00485309"/>
    <w:rsid w:val="00486B4B"/>
    <w:rsid w:val="00490CE3"/>
    <w:rsid w:val="004948FB"/>
    <w:rsid w:val="00497974"/>
    <w:rsid w:val="004A02B2"/>
    <w:rsid w:val="004A077E"/>
    <w:rsid w:val="004A45FE"/>
    <w:rsid w:val="004A4E0A"/>
    <w:rsid w:val="004A5FC1"/>
    <w:rsid w:val="004B0475"/>
    <w:rsid w:val="004B2B35"/>
    <w:rsid w:val="004C4ECB"/>
    <w:rsid w:val="004C71CE"/>
    <w:rsid w:val="004D12F5"/>
    <w:rsid w:val="004D156A"/>
    <w:rsid w:val="004D15B0"/>
    <w:rsid w:val="004D7717"/>
    <w:rsid w:val="004E0CDF"/>
    <w:rsid w:val="004E2E21"/>
    <w:rsid w:val="004E362F"/>
    <w:rsid w:val="004E5449"/>
    <w:rsid w:val="004F0270"/>
    <w:rsid w:val="004F3BC1"/>
    <w:rsid w:val="004F74FF"/>
    <w:rsid w:val="00500238"/>
    <w:rsid w:val="0050621E"/>
    <w:rsid w:val="00507197"/>
    <w:rsid w:val="00511927"/>
    <w:rsid w:val="00512776"/>
    <w:rsid w:val="0051579B"/>
    <w:rsid w:val="00517904"/>
    <w:rsid w:val="005208E2"/>
    <w:rsid w:val="005210A2"/>
    <w:rsid w:val="00525475"/>
    <w:rsid w:val="005268EB"/>
    <w:rsid w:val="00532A23"/>
    <w:rsid w:val="00532C59"/>
    <w:rsid w:val="005338E6"/>
    <w:rsid w:val="00535058"/>
    <w:rsid w:val="005422BC"/>
    <w:rsid w:val="00547EAB"/>
    <w:rsid w:val="00551AB0"/>
    <w:rsid w:val="00553437"/>
    <w:rsid w:val="005554ED"/>
    <w:rsid w:val="00560220"/>
    <w:rsid w:val="00560918"/>
    <w:rsid w:val="0056633D"/>
    <w:rsid w:val="00572AD0"/>
    <w:rsid w:val="00574BA0"/>
    <w:rsid w:val="00577093"/>
    <w:rsid w:val="00577431"/>
    <w:rsid w:val="0058055D"/>
    <w:rsid w:val="00583F32"/>
    <w:rsid w:val="00583FDE"/>
    <w:rsid w:val="00584D17"/>
    <w:rsid w:val="005960A8"/>
    <w:rsid w:val="005A5C13"/>
    <w:rsid w:val="005B07DD"/>
    <w:rsid w:val="005C15B4"/>
    <w:rsid w:val="005C1696"/>
    <w:rsid w:val="005D05A9"/>
    <w:rsid w:val="005D065A"/>
    <w:rsid w:val="005D06B0"/>
    <w:rsid w:val="005E2571"/>
    <w:rsid w:val="005E26B2"/>
    <w:rsid w:val="005E3CE3"/>
    <w:rsid w:val="005E7585"/>
    <w:rsid w:val="005F1138"/>
    <w:rsid w:val="005F2821"/>
    <w:rsid w:val="005F6962"/>
    <w:rsid w:val="005F6C16"/>
    <w:rsid w:val="00600481"/>
    <w:rsid w:val="006012AC"/>
    <w:rsid w:val="00604300"/>
    <w:rsid w:val="00605A5C"/>
    <w:rsid w:val="006075F9"/>
    <w:rsid w:val="0061025D"/>
    <w:rsid w:val="0061290E"/>
    <w:rsid w:val="00612DF0"/>
    <w:rsid w:val="00613273"/>
    <w:rsid w:val="006145EE"/>
    <w:rsid w:val="006156FC"/>
    <w:rsid w:val="00616A35"/>
    <w:rsid w:val="0062200D"/>
    <w:rsid w:val="00623DAE"/>
    <w:rsid w:val="00624649"/>
    <w:rsid w:val="006265BD"/>
    <w:rsid w:val="00626689"/>
    <w:rsid w:val="006279F1"/>
    <w:rsid w:val="00631013"/>
    <w:rsid w:val="0063428F"/>
    <w:rsid w:val="00634DBE"/>
    <w:rsid w:val="006353B4"/>
    <w:rsid w:val="006369E3"/>
    <w:rsid w:val="00641916"/>
    <w:rsid w:val="00643F09"/>
    <w:rsid w:val="00644685"/>
    <w:rsid w:val="006455E6"/>
    <w:rsid w:val="00652920"/>
    <w:rsid w:val="006535FA"/>
    <w:rsid w:val="006546BE"/>
    <w:rsid w:val="00656079"/>
    <w:rsid w:val="00656D57"/>
    <w:rsid w:val="00664598"/>
    <w:rsid w:val="00664A6E"/>
    <w:rsid w:val="00666D00"/>
    <w:rsid w:val="006672ED"/>
    <w:rsid w:val="006766C1"/>
    <w:rsid w:val="00676820"/>
    <w:rsid w:val="0067760C"/>
    <w:rsid w:val="006802EB"/>
    <w:rsid w:val="0068042F"/>
    <w:rsid w:val="0068137B"/>
    <w:rsid w:val="006813D2"/>
    <w:rsid w:val="006A19F1"/>
    <w:rsid w:val="006A7137"/>
    <w:rsid w:val="006B2E99"/>
    <w:rsid w:val="006B3061"/>
    <w:rsid w:val="006B3466"/>
    <w:rsid w:val="006B3774"/>
    <w:rsid w:val="006B638E"/>
    <w:rsid w:val="006C1F0B"/>
    <w:rsid w:val="006C1FC4"/>
    <w:rsid w:val="006C2237"/>
    <w:rsid w:val="006C7A3B"/>
    <w:rsid w:val="006D2072"/>
    <w:rsid w:val="006D4ED9"/>
    <w:rsid w:val="006E2A3E"/>
    <w:rsid w:val="006E2C1E"/>
    <w:rsid w:val="006E3074"/>
    <w:rsid w:val="006E63DF"/>
    <w:rsid w:val="006E7E8D"/>
    <w:rsid w:val="006F266C"/>
    <w:rsid w:val="006F6CEC"/>
    <w:rsid w:val="007006CC"/>
    <w:rsid w:val="00700D31"/>
    <w:rsid w:val="00701D73"/>
    <w:rsid w:val="00710D8D"/>
    <w:rsid w:val="0071664C"/>
    <w:rsid w:val="007168E4"/>
    <w:rsid w:val="007207F7"/>
    <w:rsid w:val="00725553"/>
    <w:rsid w:val="007259C0"/>
    <w:rsid w:val="00727A9A"/>
    <w:rsid w:val="00730CA4"/>
    <w:rsid w:val="0073244B"/>
    <w:rsid w:val="007344A3"/>
    <w:rsid w:val="00734FA8"/>
    <w:rsid w:val="00737E69"/>
    <w:rsid w:val="00740E29"/>
    <w:rsid w:val="00746ED0"/>
    <w:rsid w:val="007502AF"/>
    <w:rsid w:val="00753239"/>
    <w:rsid w:val="00754F77"/>
    <w:rsid w:val="007644E5"/>
    <w:rsid w:val="0076713F"/>
    <w:rsid w:val="00772825"/>
    <w:rsid w:val="00773EB3"/>
    <w:rsid w:val="0077418B"/>
    <w:rsid w:val="007821AE"/>
    <w:rsid w:val="00784E61"/>
    <w:rsid w:val="00787845"/>
    <w:rsid w:val="007911E7"/>
    <w:rsid w:val="00792A80"/>
    <w:rsid w:val="00793BA0"/>
    <w:rsid w:val="00793EEF"/>
    <w:rsid w:val="00794C04"/>
    <w:rsid w:val="00796681"/>
    <w:rsid w:val="0079785B"/>
    <w:rsid w:val="007A351D"/>
    <w:rsid w:val="007A35CC"/>
    <w:rsid w:val="007A5786"/>
    <w:rsid w:val="007B0066"/>
    <w:rsid w:val="007B2882"/>
    <w:rsid w:val="007B574D"/>
    <w:rsid w:val="007C46EF"/>
    <w:rsid w:val="007C5C6D"/>
    <w:rsid w:val="007C5E01"/>
    <w:rsid w:val="007C61F1"/>
    <w:rsid w:val="007C7DA1"/>
    <w:rsid w:val="007D3F93"/>
    <w:rsid w:val="007D5256"/>
    <w:rsid w:val="007D661F"/>
    <w:rsid w:val="007D6768"/>
    <w:rsid w:val="007D676F"/>
    <w:rsid w:val="007D677B"/>
    <w:rsid w:val="007E23B0"/>
    <w:rsid w:val="007E302B"/>
    <w:rsid w:val="007F2189"/>
    <w:rsid w:val="007F26D0"/>
    <w:rsid w:val="007F4519"/>
    <w:rsid w:val="00814AAE"/>
    <w:rsid w:val="008157C0"/>
    <w:rsid w:val="00816737"/>
    <w:rsid w:val="00820574"/>
    <w:rsid w:val="008205D5"/>
    <w:rsid w:val="008210E9"/>
    <w:rsid w:val="00824945"/>
    <w:rsid w:val="008327C4"/>
    <w:rsid w:val="008330AF"/>
    <w:rsid w:val="008342CC"/>
    <w:rsid w:val="008353D5"/>
    <w:rsid w:val="00836649"/>
    <w:rsid w:val="008377F4"/>
    <w:rsid w:val="008462B5"/>
    <w:rsid w:val="00851AB1"/>
    <w:rsid w:val="00853C66"/>
    <w:rsid w:val="00854DBF"/>
    <w:rsid w:val="00854E6E"/>
    <w:rsid w:val="008572EC"/>
    <w:rsid w:val="00864B67"/>
    <w:rsid w:val="00865F54"/>
    <w:rsid w:val="008677F0"/>
    <w:rsid w:val="008704B8"/>
    <w:rsid w:val="00870CD5"/>
    <w:rsid w:val="00871EDB"/>
    <w:rsid w:val="00873F0B"/>
    <w:rsid w:val="0087419C"/>
    <w:rsid w:val="008742E4"/>
    <w:rsid w:val="00881697"/>
    <w:rsid w:val="0088312A"/>
    <w:rsid w:val="0088515A"/>
    <w:rsid w:val="0088717D"/>
    <w:rsid w:val="008914AE"/>
    <w:rsid w:val="0089240D"/>
    <w:rsid w:val="0089397A"/>
    <w:rsid w:val="008948ED"/>
    <w:rsid w:val="00897196"/>
    <w:rsid w:val="008A12A1"/>
    <w:rsid w:val="008A3238"/>
    <w:rsid w:val="008A3FE5"/>
    <w:rsid w:val="008A519E"/>
    <w:rsid w:val="008B039D"/>
    <w:rsid w:val="008B3BD1"/>
    <w:rsid w:val="008B6317"/>
    <w:rsid w:val="008C41B5"/>
    <w:rsid w:val="008D2BF4"/>
    <w:rsid w:val="008D42C1"/>
    <w:rsid w:val="008D4635"/>
    <w:rsid w:val="008D58AD"/>
    <w:rsid w:val="008D5C5E"/>
    <w:rsid w:val="008D6103"/>
    <w:rsid w:val="008D652B"/>
    <w:rsid w:val="008E1373"/>
    <w:rsid w:val="008E2FCF"/>
    <w:rsid w:val="008E6499"/>
    <w:rsid w:val="008F6ACF"/>
    <w:rsid w:val="008F6BFC"/>
    <w:rsid w:val="008F73BE"/>
    <w:rsid w:val="00912729"/>
    <w:rsid w:val="00915F68"/>
    <w:rsid w:val="0091706B"/>
    <w:rsid w:val="009170D1"/>
    <w:rsid w:val="009178FB"/>
    <w:rsid w:val="00922489"/>
    <w:rsid w:val="00926A47"/>
    <w:rsid w:val="00931E56"/>
    <w:rsid w:val="009350E0"/>
    <w:rsid w:val="009424DF"/>
    <w:rsid w:val="00947923"/>
    <w:rsid w:val="0094798C"/>
    <w:rsid w:val="00950641"/>
    <w:rsid w:val="00954F73"/>
    <w:rsid w:val="00955185"/>
    <w:rsid w:val="00956977"/>
    <w:rsid w:val="00956FD1"/>
    <w:rsid w:val="0095747F"/>
    <w:rsid w:val="009574E0"/>
    <w:rsid w:val="00960C19"/>
    <w:rsid w:val="0096167F"/>
    <w:rsid w:val="00967109"/>
    <w:rsid w:val="00970084"/>
    <w:rsid w:val="0097119A"/>
    <w:rsid w:val="009729C4"/>
    <w:rsid w:val="009740AB"/>
    <w:rsid w:val="00974A81"/>
    <w:rsid w:val="0097684A"/>
    <w:rsid w:val="00977853"/>
    <w:rsid w:val="009819D3"/>
    <w:rsid w:val="00984CA1"/>
    <w:rsid w:val="00984DA6"/>
    <w:rsid w:val="00990AB1"/>
    <w:rsid w:val="00993012"/>
    <w:rsid w:val="00993692"/>
    <w:rsid w:val="009945F2"/>
    <w:rsid w:val="00997494"/>
    <w:rsid w:val="00997E1C"/>
    <w:rsid w:val="009A7A9B"/>
    <w:rsid w:val="009B214A"/>
    <w:rsid w:val="009B50AB"/>
    <w:rsid w:val="009C2346"/>
    <w:rsid w:val="009C408D"/>
    <w:rsid w:val="009C7196"/>
    <w:rsid w:val="009D021E"/>
    <w:rsid w:val="009D2383"/>
    <w:rsid w:val="009D4B8F"/>
    <w:rsid w:val="009D5C36"/>
    <w:rsid w:val="009D6874"/>
    <w:rsid w:val="009E0138"/>
    <w:rsid w:val="009E29E4"/>
    <w:rsid w:val="009E2C6D"/>
    <w:rsid w:val="009F17EA"/>
    <w:rsid w:val="009F654B"/>
    <w:rsid w:val="009F794B"/>
    <w:rsid w:val="009F7B26"/>
    <w:rsid w:val="00A003C1"/>
    <w:rsid w:val="00A005C3"/>
    <w:rsid w:val="00A02D22"/>
    <w:rsid w:val="00A03DE7"/>
    <w:rsid w:val="00A05DB9"/>
    <w:rsid w:val="00A069A7"/>
    <w:rsid w:val="00A06EFE"/>
    <w:rsid w:val="00A12019"/>
    <w:rsid w:val="00A142F7"/>
    <w:rsid w:val="00A14CF7"/>
    <w:rsid w:val="00A22D5B"/>
    <w:rsid w:val="00A24BD2"/>
    <w:rsid w:val="00A24DD7"/>
    <w:rsid w:val="00A260E9"/>
    <w:rsid w:val="00A264B8"/>
    <w:rsid w:val="00A30621"/>
    <w:rsid w:val="00A34EF0"/>
    <w:rsid w:val="00A433A5"/>
    <w:rsid w:val="00A46BFE"/>
    <w:rsid w:val="00A506C9"/>
    <w:rsid w:val="00A5070B"/>
    <w:rsid w:val="00A529FC"/>
    <w:rsid w:val="00A52B1A"/>
    <w:rsid w:val="00A543A4"/>
    <w:rsid w:val="00A556A2"/>
    <w:rsid w:val="00A650A8"/>
    <w:rsid w:val="00A72754"/>
    <w:rsid w:val="00A749DC"/>
    <w:rsid w:val="00A75A07"/>
    <w:rsid w:val="00A75A7B"/>
    <w:rsid w:val="00A81357"/>
    <w:rsid w:val="00A814CA"/>
    <w:rsid w:val="00A818B3"/>
    <w:rsid w:val="00A82356"/>
    <w:rsid w:val="00A9141C"/>
    <w:rsid w:val="00A91933"/>
    <w:rsid w:val="00A92B4F"/>
    <w:rsid w:val="00AA3478"/>
    <w:rsid w:val="00AA3F2A"/>
    <w:rsid w:val="00AB09FB"/>
    <w:rsid w:val="00AB1B24"/>
    <w:rsid w:val="00AB2732"/>
    <w:rsid w:val="00AB60E5"/>
    <w:rsid w:val="00AC1193"/>
    <w:rsid w:val="00AC18D3"/>
    <w:rsid w:val="00AC35EF"/>
    <w:rsid w:val="00AC3E99"/>
    <w:rsid w:val="00AD1013"/>
    <w:rsid w:val="00AD3827"/>
    <w:rsid w:val="00AE14CB"/>
    <w:rsid w:val="00AE14DE"/>
    <w:rsid w:val="00AE2D72"/>
    <w:rsid w:val="00AE30B6"/>
    <w:rsid w:val="00AE31D8"/>
    <w:rsid w:val="00AE526B"/>
    <w:rsid w:val="00AF24A8"/>
    <w:rsid w:val="00AF542F"/>
    <w:rsid w:val="00AF5D2B"/>
    <w:rsid w:val="00AF612C"/>
    <w:rsid w:val="00AF6DFF"/>
    <w:rsid w:val="00B008BF"/>
    <w:rsid w:val="00B01111"/>
    <w:rsid w:val="00B015E5"/>
    <w:rsid w:val="00B01D70"/>
    <w:rsid w:val="00B01EFE"/>
    <w:rsid w:val="00B02EF5"/>
    <w:rsid w:val="00B03DC0"/>
    <w:rsid w:val="00B06E46"/>
    <w:rsid w:val="00B10B75"/>
    <w:rsid w:val="00B116E4"/>
    <w:rsid w:val="00B12821"/>
    <w:rsid w:val="00B12CFB"/>
    <w:rsid w:val="00B1312C"/>
    <w:rsid w:val="00B244A6"/>
    <w:rsid w:val="00B263C3"/>
    <w:rsid w:val="00B273A0"/>
    <w:rsid w:val="00B30384"/>
    <w:rsid w:val="00B33848"/>
    <w:rsid w:val="00B34C3E"/>
    <w:rsid w:val="00B3517D"/>
    <w:rsid w:val="00B4169E"/>
    <w:rsid w:val="00B50B3A"/>
    <w:rsid w:val="00B52F2E"/>
    <w:rsid w:val="00B5469D"/>
    <w:rsid w:val="00B611CB"/>
    <w:rsid w:val="00B657CE"/>
    <w:rsid w:val="00B70A0F"/>
    <w:rsid w:val="00B72AD1"/>
    <w:rsid w:val="00B73E2B"/>
    <w:rsid w:val="00B84A91"/>
    <w:rsid w:val="00B947F0"/>
    <w:rsid w:val="00B96182"/>
    <w:rsid w:val="00B9625F"/>
    <w:rsid w:val="00B96E74"/>
    <w:rsid w:val="00B97C31"/>
    <w:rsid w:val="00BA0A44"/>
    <w:rsid w:val="00BA0B6C"/>
    <w:rsid w:val="00BA0BFB"/>
    <w:rsid w:val="00BA14DF"/>
    <w:rsid w:val="00BA15D4"/>
    <w:rsid w:val="00BA7E2C"/>
    <w:rsid w:val="00BB5094"/>
    <w:rsid w:val="00BB6952"/>
    <w:rsid w:val="00BB799B"/>
    <w:rsid w:val="00BC3988"/>
    <w:rsid w:val="00BC51E8"/>
    <w:rsid w:val="00BC7115"/>
    <w:rsid w:val="00BD0CAA"/>
    <w:rsid w:val="00BE0FFB"/>
    <w:rsid w:val="00BE6057"/>
    <w:rsid w:val="00BE6AFF"/>
    <w:rsid w:val="00BF13D9"/>
    <w:rsid w:val="00BF2788"/>
    <w:rsid w:val="00BF3282"/>
    <w:rsid w:val="00BF6454"/>
    <w:rsid w:val="00BF66F9"/>
    <w:rsid w:val="00C00033"/>
    <w:rsid w:val="00C004A9"/>
    <w:rsid w:val="00C03270"/>
    <w:rsid w:val="00C05EE1"/>
    <w:rsid w:val="00C06DD0"/>
    <w:rsid w:val="00C07FA6"/>
    <w:rsid w:val="00C15A2C"/>
    <w:rsid w:val="00C1797C"/>
    <w:rsid w:val="00C23040"/>
    <w:rsid w:val="00C237CC"/>
    <w:rsid w:val="00C33411"/>
    <w:rsid w:val="00C33A88"/>
    <w:rsid w:val="00C34315"/>
    <w:rsid w:val="00C36764"/>
    <w:rsid w:val="00C41112"/>
    <w:rsid w:val="00C424B5"/>
    <w:rsid w:val="00C42FFF"/>
    <w:rsid w:val="00C62782"/>
    <w:rsid w:val="00C70F8D"/>
    <w:rsid w:val="00C743A1"/>
    <w:rsid w:val="00C74EB8"/>
    <w:rsid w:val="00C75C4E"/>
    <w:rsid w:val="00C800FF"/>
    <w:rsid w:val="00C810C4"/>
    <w:rsid w:val="00C83A3A"/>
    <w:rsid w:val="00C87A4F"/>
    <w:rsid w:val="00C90919"/>
    <w:rsid w:val="00C91FDE"/>
    <w:rsid w:val="00C94F2B"/>
    <w:rsid w:val="00C96252"/>
    <w:rsid w:val="00CA0F89"/>
    <w:rsid w:val="00CA286E"/>
    <w:rsid w:val="00CA42A2"/>
    <w:rsid w:val="00CA6E21"/>
    <w:rsid w:val="00CB28A5"/>
    <w:rsid w:val="00CB4CC0"/>
    <w:rsid w:val="00CB7BD0"/>
    <w:rsid w:val="00CB7C68"/>
    <w:rsid w:val="00CC1322"/>
    <w:rsid w:val="00CC51B2"/>
    <w:rsid w:val="00CC5514"/>
    <w:rsid w:val="00CC7AD2"/>
    <w:rsid w:val="00CD06B4"/>
    <w:rsid w:val="00CD6A42"/>
    <w:rsid w:val="00CD767D"/>
    <w:rsid w:val="00CE12B8"/>
    <w:rsid w:val="00CE2C87"/>
    <w:rsid w:val="00CE3602"/>
    <w:rsid w:val="00CE5B35"/>
    <w:rsid w:val="00CE5E63"/>
    <w:rsid w:val="00CF0BCF"/>
    <w:rsid w:val="00CF32F1"/>
    <w:rsid w:val="00CF38CC"/>
    <w:rsid w:val="00CF6090"/>
    <w:rsid w:val="00CF714E"/>
    <w:rsid w:val="00D00D3A"/>
    <w:rsid w:val="00D00DA4"/>
    <w:rsid w:val="00D013F5"/>
    <w:rsid w:val="00D066AD"/>
    <w:rsid w:val="00D10145"/>
    <w:rsid w:val="00D10F96"/>
    <w:rsid w:val="00D1288A"/>
    <w:rsid w:val="00D13B8F"/>
    <w:rsid w:val="00D14AA9"/>
    <w:rsid w:val="00D177E8"/>
    <w:rsid w:val="00D26166"/>
    <w:rsid w:val="00D272AE"/>
    <w:rsid w:val="00D30134"/>
    <w:rsid w:val="00D365BF"/>
    <w:rsid w:val="00D40EB6"/>
    <w:rsid w:val="00D474F9"/>
    <w:rsid w:val="00D47CEC"/>
    <w:rsid w:val="00D502FF"/>
    <w:rsid w:val="00D50771"/>
    <w:rsid w:val="00D51B06"/>
    <w:rsid w:val="00D54826"/>
    <w:rsid w:val="00D555CA"/>
    <w:rsid w:val="00D56FB5"/>
    <w:rsid w:val="00D57555"/>
    <w:rsid w:val="00D60014"/>
    <w:rsid w:val="00D61CD1"/>
    <w:rsid w:val="00D628E8"/>
    <w:rsid w:val="00D63256"/>
    <w:rsid w:val="00D65133"/>
    <w:rsid w:val="00D658CC"/>
    <w:rsid w:val="00D6739C"/>
    <w:rsid w:val="00D74182"/>
    <w:rsid w:val="00D74AE0"/>
    <w:rsid w:val="00D74ECB"/>
    <w:rsid w:val="00D8087C"/>
    <w:rsid w:val="00D855A1"/>
    <w:rsid w:val="00D867C0"/>
    <w:rsid w:val="00D9178D"/>
    <w:rsid w:val="00D929CC"/>
    <w:rsid w:val="00DA0D06"/>
    <w:rsid w:val="00DA5497"/>
    <w:rsid w:val="00DA670D"/>
    <w:rsid w:val="00DB1BAC"/>
    <w:rsid w:val="00DB222C"/>
    <w:rsid w:val="00DB28FF"/>
    <w:rsid w:val="00DB2C1B"/>
    <w:rsid w:val="00DB31DC"/>
    <w:rsid w:val="00DB7FFE"/>
    <w:rsid w:val="00DC15C3"/>
    <w:rsid w:val="00DC3B51"/>
    <w:rsid w:val="00DD1330"/>
    <w:rsid w:val="00DD383D"/>
    <w:rsid w:val="00DD4799"/>
    <w:rsid w:val="00DD4A14"/>
    <w:rsid w:val="00DD632A"/>
    <w:rsid w:val="00DD6CF1"/>
    <w:rsid w:val="00DE03E6"/>
    <w:rsid w:val="00DE06CE"/>
    <w:rsid w:val="00DE2BAC"/>
    <w:rsid w:val="00DE4E20"/>
    <w:rsid w:val="00DE5B71"/>
    <w:rsid w:val="00DE73D3"/>
    <w:rsid w:val="00DF04B5"/>
    <w:rsid w:val="00DF638B"/>
    <w:rsid w:val="00DF6B0B"/>
    <w:rsid w:val="00DF6D9D"/>
    <w:rsid w:val="00DF73D0"/>
    <w:rsid w:val="00E007ED"/>
    <w:rsid w:val="00E01A44"/>
    <w:rsid w:val="00E034C1"/>
    <w:rsid w:val="00E066DC"/>
    <w:rsid w:val="00E06E1E"/>
    <w:rsid w:val="00E10AE4"/>
    <w:rsid w:val="00E11732"/>
    <w:rsid w:val="00E133B8"/>
    <w:rsid w:val="00E1373F"/>
    <w:rsid w:val="00E1623E"/>
    <w:rsid w:val="00E20234"/>
    <w:rsid w:val="00E27403"/>
    <w:rsid w:val="00E27909"/>
    <w:rsid w:val="00E27EA6"/>
    <w:rsid w:val="00E31F8D"/>
    <w:rsid w:val="00E334B3"/>
    <w:rsid w:val="00E34065"/>
    <w:rsid w:val="00E34E0C"/>
    <w:rsid w:val="00E36FF2"/>
    <w:rsid w:val="00E37998"/>
    <w:rsid w:val="00E41F53"/>
    <w:rsid w:val="00E45073"/>
    <w:rsid w:val="00E452FE"/>
    <w:rsid w:val="00E50E43"/>
    <w:rsid w:val="00E51EC3"/>
    <w:rsid w:val="00E5359F"/>
    <w:rsid w:val="00E55FE5"/>
    <w:rsid w:val="00E571C2"/>
    <w:rsid w:val="00E622EC"/>
    <w:rsid w:val="00E6674F"/>
    <w:rsid w:val="00E749C6"/>
    <w:rsid w:val="00E75636"/>
    <w:rsid w:val="00E77AB0"/>
    <w:rsid w:val="00E81160"/>
    <w:rsid w:val="00E83F0D"/>
    <w:rsid w:val="00E8690A"/>
    <w:rsid w:val="00E87E7E"/>
    <w:rsid w:val="00E903D6"/>
    <w:rsid w:val="00EA15E4"/>
    <w:rsid w:val="00EA21CD"/>
    <w:rsid w:val="00EA22FF"/>
    <w:rsid w:val="00EA6F07"/>
    <w:rsid w:val="00EA7A1B"/>
    <w:rsid w:val="00EB43CF"/>
    <w:rsid w:val="00EB5A4B"/>
    <w:rsid w:val="00EB5B94"/>
    <w:rsid w:val="00EB6FA8"/>
    <w:rsid w:val="00EC3030"/>
    <w:rsid w:val="00EC312E"/>
    <w:rsid w:val="00EC6580"/>
    <w:rsid w:val="00EC75AE"/>
    <w:rsid w:val="00EC7DDD"/>
    <w:rsid w:val="00ED425F"/>
    <w:rsid w:val="00ED4411"/>
    <w:rsid w:val="00ED4CA0"/>
    <w:rsid w:val="00ED62A2"/>
    <w:rsid w:val="00EE038C"/>
    <w:rsid w:val="00EE406A"/>
    <w:rsid w:val="00EE5F2E"/>
    <w:rsid w:val="00EE7A4E"/>
    <w:rsid w:val="00EF112F"/>
    <w:rsid w:val="00EF27CB"/>
    <w:rsid w:val="00EF58ED"/>
    <w:rsid w:val="00EF650A"/>
    <w:rsid w:val="00EF7DC5"/>
    <w:rsid w:val="00F00C08"/>
    <w:rsid w:val="00F077CA"/>
    <w:rsid w:val="00F12B46"/>
    <w:rsid w:val="00F15AB2"/>
    <w:rsid w:val="00F179AB"/>
    <w:rsid w:val="00F20AE9"/>
    <w:rsid w:val="00F20D5F"/>
    <w:rsid w:val="00F2496F"/>
    <w:rsid w:val="00F302D4"/>
    <w:rsid w:val="00F311B2"/>
    <w:rsid w:val="00F3641E"/>
    <w:rsid w:val="00F365ED"/>
    <w:rsid w:val="00F367A0"/>
    <w:rsid w:val="00F4145C"/>
    <w:rsid w:val="00F42C1B"/>
    <w:rsid w:val="00F4764A"/>
    <w:rsid w:val="00F55643"/>
    <w:rsid w:val="00F6489F"/>
    <w:rsid w:val="00F65D75"/>
    <w:rsid w:val="00F6743E"/>
    <w:rsid w:val="00F6760B"/>
    <w:rsid w:val="00F7012D"/>
    <w:rsid w:val="00F75381"/>
    <w:rsid w:val="00F76CA3"/>
    <w:rsid w:val="00F76FD0"/>
    <w:rsid w:val="00F80043"/>
    <w:rsid w:val="00F86321"/>
    <w:rsid w:val="00F86BD7"/>
    <w:rsid w:val="00F902CC"/>
    <w:rsid w:val="00FB0A20"/>
    <w:rsid w:val="00FB5DC9"/>
    <w:rsid w:val="00FB6B8E"/>
    <w:rsid w:val="00FC084F"/>
    <w:rsid w:val="00FC42FF"/>
    <w:rsid w:val="00FC4721"/>
    <w:rsid w:val="00FC651F"/>
    <w:rsid w:val="00FC6CA0"/>
    <w:rsid w:val="00FC7B41"/>
    <w:rsid w:val="00FD1833"/>
    <w:rsid w:val="00FD5535"/>
    <w:rsid w:val="00FD5FAE"/>
    <w:rsid w:val="00FD757C"/>
    <w:rsid w:val="00FE4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36"/>
    <w:rPr>
      <w:sz w:val="24"/>
    </w:rPr>
  </w:style>
  <w:style w:type="paragraph" w:styleId="Heading1">
    <w:name w:val="heading 1"/>
    <w:basedOn w:val="Normal"/>
    <w:next w:val="Normal"/>
    <w:qFormat/>
    <w:rsid w:val="00E75636"/>
    <w:pPr>
      <w:keepNext/>
      <w:jc w:val="center"/>
      <w:outlineLvl w:val="0"/>
    </w:pPr>
    <w:rPr>
      <w:b/>
    </w:rPr>
  </w:style>
  <w:style w:type="paragraph" w:styleId="Heading2">
    <w:name w:val="heading 2"/>
    <w:aliases w:val="H2"/>
    <w:basedOn w:val="Normal"/>
    <w:next w:val="Normal"/>
    <w:qFormat/>
    <w:rsid w:val="00E75636"/>
    <w:pPr>
      <w:keepNext/>
      <w:spacing w:before="240" w:after="60"/>
      <w:outlineLvl w:val="1"/>
    </w:pPr>
    <w:rPr>
      <w:b/>
      <w:sz w:val="36"/>
    </w:rPr>
  </w:style>
  <w:style w:type="paragraph" w:styleId="Heading4">
    <w:name w:val="heading 4"/>
    <w:aliases w:val="H4"/>
    <w:basedOn w:val="Normal"/>
    <w:next w:val="Normal"/>
    <w:qFormat/>
    <w:rsid w:val="00E75636"/>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636"/>
    <w:rPr>
      <w:color w:val="0000FF"/>
      <w:u w:val="single"/>
    </w:rPr>
  </w:style>
  <w:style w:type="paragraph" w:styleId="BalloonText">
    <w:name w:val="Balloon Text"/>
    <w:basedOn w:val="Normal"/>
    <w:semiHidden/>
    <w:rsid w:val="00F86BD7"/>
    <w:rPr>
      <w:rFonts w:ascii="Tahoma" w:hAnsi="Tahoma" w:cs="Tahoma"/>
      <w:sz w:val="16"/>
      <w:szCs w:val="16"/>
    </w:rPr>
  </w:style>
  <w:style w:type="character" w:styleId="Strong">
    <w:name w:val="Strong"/>
    <w:basedOn w:val="DefaultParagraphFont"/>
    <w:qFormat/>
    <w:rsid w:val="00465072"/>
    <w:rPr>
      <w:b/>
      <w:bCs/>
    </w:rPr>
  </w:style>
  <w:style w:type="paragraph" w:styleId="Header">
    <w:name w:val="header"/>
    <w:basedOn w:val="Normal"/>
    <w:rsid w:val="005554ED"/>
    <w:pPr>
      <w:widowControl w:val="0"/>
      <w:tabs>
        <w:tab w:val="center" w:pos="4320"/>
        <w:tab w:val="right" w:pos="8640"/>
      </w:tabs>
      <w:spacing w:line="240" w:lineRule="atLeast"/>
    </w:pPr>
    <w:rPr>
      <w:sz w:val="20"/>
    </w:rPr>
  </w:style>
  <w:style w:type="paragraph" w:styleId="Footer">
    <w:name w:val="footer"/>
    <w:basedOn w:val="Normal"/>
    <w:rsid w:val="00404775"/>
    <w:pPr>
      <w:tabs>
        <w:tab w:val="center" w:pos="4320"/>
        <w:tab w:val="right" w:pos="8640"/>
      </w:tabs>
    </w:pPr>
  </w:style>
  <w:style w:type="paragraph" w:styleId="NormalWeb">
    <w:name w:val="Normal (Web)"/>
    <w:basedOn w:val="Normal"/>
    <w:rsid w:val="00725553"/>
    <w:pPr>
      <w:spacing w:before="100" w:beforeAutospacing="1" w:after="100" w:afterAutospacing="1" w:line="300" w:lineRule="atLeast"/>
    </w:pPr>
    <w:rPr>
      <w:rFonts w:ascii="Verdana" w:hAnsi="Verdana"/>
      <w:sz w:val="22"/>
      <w:szCs w:val="22"/>
    </w:rPr>
  </w:style>
  <w:style w:type="paragraph" w:customStyle="1" w:styleId="mp">
    <w:name w:val="mp"/>
    <w:basedOn w:val="Normal"/>
    <w:rsid w:val="00EF27CB"/>
    <w:pPr>
      <w:spacing w:before="100" w:beforeAutospacing="1" w:after="100" w:afterAutospacing="1"/>
    </w:pPr>
    <w:rPr>
      <w:rFonts w:ascii="Verdana" w:hAnsi="Verdana"/>
      <w:color w:val="000000"/>
      <w:szCs w:val="24"/>
    </w:rPr>
  </w:style>
  <w:style w:type="character" w:customStyle="1" w:styleId="initcap1">
    <w:name w:val="initcap1"/>
    <w:basedOn w:val="DefaultParagraphFont"/>
    <w:rsid w:val="00EF27CB"/>
    <w:rPr>
      <w:b/>
      <w:bCs/>
      <w:color w:val="8D0F23"/>
      <w:sz w:val="40"/>
      <w:szCs w:val="40"/>
    </w:rPr>
  </w:style>
  <w:style w:type="paragraph" w:customStyle="1" w:styleId="Heading41">
    <w:name w:val="Heading 41"/>
    <w:basedOn w:val="Normal"/>
    <w:rsid w:val="00664A6E"/>
    <w:pPr>
      <w:spacing w:before="100" w:beforeAutospacing="1"/>
      <w:outlineLvl w:val="4"/>
    </w:pPr>
    <w:rPr>
      <w:b/>
      <w:bCs/>
      <w:color w:val="0066CC"/>
      <w:sz w:val="23"/>
      <w:szCs w:val="23"/>
    </w:rPr>
  </w:style>
  <w:style w:type="paragraph" w:customStyle="1" w:styleId="NormalWeb1">
    <w:name w:val="Normal (Web)1"/>
    <w:basedOn w:val="Normal"/>
    <w:rsid w:val="00664A6E"/>
    <w:pPr>
      <w:spacing w:before="100" w:beforeAutospacing="1" w:after="167"/>
    </w:pPr>
    <w:rPr>
      <w:sz w:val="20"/>
    </w:rPr>
  </w:style>
  <w:style w:type="paragraph" w:styleId="PlainText">
    <w:name w:val="Plain Text"/>
    <w:basedOn w:val="Normal"/>
    <w:rsid w:val="00710D8D"/>
    <w:rPr>
      <w:rFonts w:ascii="Georgia" w:hAnsi="Georgia"/>
      <w:szCs w:val="24"/>
    </w:rPr>
  </w:style>
  <w:style w:type="paragraph" w:customStyle="1" w:styleId="contenttext">
    <w:name w:val="contenttext"/>
    <w:basedOn w:val="Normal"/>
    <w:rsid w:val="0035282B"/>
    <w:pPr>
      <w:spacing w:before="100" w:beforeAutospacing="1" w:after="100" w:afterAutospacing="1"/>
    </w:pPr>
    <w:rPr>
      <w:rFonts w:ascii="Trebuchet MS" w:hAnsi="Trebuchet MS"/>
      <w:color w:val="584D49"/>
      <w:sz w:val="20"/>
    </w:rPr>
  </w:style>
  <w:style w:type="character" w:customStyle="1" w:styleId="style11">
    <w:name w:val="style11"/>
    <w:basedOn w:val="DefaultParagraphFont"/>
    <w:rsid w:val="0035282B"/>
    <w:rPr>
      <w:b/>
      <w:bCs/>
      <w:sz w:val="24"/>
      <w:szCs w:val="24"/>
    </w:rPr>
  </w:style>
  <w:style w:type="paragraph" w:customStyle="1" w:styleId="Default">
    <w:name w:val="Default"/>
    <w:rsid w:val="001C601F"/>
    <w:pPr>
      <w:autoSpaceDE w:val="0"/>
      <w:autoSpaceDN w:val="0"/>
      <w:adjustRightInd w:val="0"/>
    </w:pPr>
    <w:rPr>
      <w:rFonts w:ascii="Arial" w:hAnsi="Arial" w:cs="Arial"/>
      <w:color w:val="000000"/>
      <w:sz w:val="24"/>
      <w:szCs w:val="24"/>
    </w:rPr>
  </w:style>
  <w:style w:type="paragraph" w:customStyle="1" w:styleId="CM11">
    <w:name w:val="CM11"/>
    <w:basedOn w:val="Default"/>
    <w:next w:val="Default"/>
    <w:rsid w:val="00656079"/>
    <w:pPr>
      <w:spacing w:after="245"/>
    </w:pPr>
    <w:rPr>
      <w:rFonts w:ascii="New Century Schlbk" w:hAnsi="New Century Schlbk" w:cs="Times New Roman"/>
      <w:color w:val="auto"/>
    </w:rPr>
  </w:style>
  <w:style w:type="paragraph" w:customStyle="1" w:styleId="Style1">
    <w:name w:val="Style1"/>
    <w:basedOn w:val="Normal"/>
    <w:rsid w:val="0071664C"/>
    <w:pPr>
      <w:spacing w:after="60"/>
    </w:pPr>
    <w:rPr>
      <w:b/>
      <w:sz w:val="22"/>
      <w:szCs w:val="22"/>
      <w:u w:val="single"/>
    </w:rPr>
  </w:style>
  <w:style w:type="paragraph" w:customStyle="1" w:styleId="Style2">
    <w:name w:val="Style2"/>
    <w:basedOn w:val="Normal"/>
    <w:next w:val="Normal"/>
    <w:autoRedefine/>
    <w:rsid w:val="0071664C"/>
    <w:pPr>
      <w:spacing w:after="60"/>
      <w:outlineLvl w:val="0"/>
    </w:pPr>
    <w:rPr>
      <w:b/>
      <w:sz w:val="22"/>
      <w:szCs w:val="22"/>
      <w:u w:val="single"/>
    </w:rPr>
  </w:style>
  <w:style w:type="paragraph" w:styleId="DocumentMap">
    <w:name w:val="Document Map"/>
    <w:basedOn w:val="Normal"/>
    <w:semiHidden/>
    <w:rsid w:val="0056633D"/>
    <w:pPr>
      <w:shd w:val="clear" w:color="auto" w:fill="000080"/>
    </w:pPr>
    <w:rPr>
      <w:rFonts w:ascii="Tahoma" w:hAnsi="Tahoma" w:cs="Tahoma"/>
    </w:rPr>
  </w:style>
  <w:style w:type="paragraph" w:customStyle="1" w:styleId="NormalWeb2">
    <w:name w:val="Normal (Web)2"/>
    <w:basedOn w:val="Normal"/>
    <w:rsid w:val="00A003C1"/>
    <w:pPr>
      <w:spacing w:before="240" w:after="240" w:line="312" w:lineRule="atLeast"/>
    </w:pPr>
    <w:rPr>
      <w:color w:val="000000"/>
      <w:sz w:val="31"/>
      <w:szCs w:val="31"/>
    </w:rPr>
  </w:style>
  <w:style w:type="character" w:customStyle="1" w:styleId="apple-style-span">
    <w:name w:val="apple-style-span"/>
    <w:basedOn w:val="DefaultParagraphFont"/>
    <w:rsid w:val="00CC7AD2"/>
  </w:style>
  <w:style w:type="character" w:customStyle="1" w:styleId="apple-converted-space">
    <w:name w:val="apple-converted-space"/>
    <w:basedOn w:val="DefaultParagraphFont"/>
    <w:rsid w:val="00CC7AD2"/>
  </w:style>
  <w:style w:type="paragraph" w:styleId="ListParagraph">
    <w:name w:val="List Paragraph"/>
    <w:basedOn w:val="Normal"/>
    <w:uiPriority w:val="34"/>
    <w:qFormat/>
    <w:rsid w:val="00954F73"/>
    <w:pPr>
      <w:ind w:left="720"/>
      <w:contextualSpacing/>
    </w:pPr>
  </w:style>
</w:styles>
</file>

<file path=word/webSettings.xml><?xml version="1.0" encoding="utf-8"?>
<w:webSettings xmlns:r="http://schemas.openxmlformats.org/officeDocument/2006/relationships" xmlns:w="http://schemas.openxmlformats.org/wordprocessingml/2006/main">
  <w:divs>
    <w:div w:id="479999734">
      <w:bodyDiv w:val="1"/>
      <w:marLeft w:val="0"/>
      <w:marRight w:val="0"/>
      <w:marTop w:val="0"/>
      <w:marBottom w:val="0"/>
      <w:divBdr>
        <w:top w:val="none" w:sz="0" w:space="0" w:color="auto"/>
        <w:left w:val="none" w:sz="0" w:space="0" w:color="auto"/>
        <w:bottom w:val="none" w:sz="0" w:space="0" w:color="auto"/>
        <w:right w:val="none" w:sz="0" w:space="0" w:color="auto"/>
      </w:divBdr>
      <w:divsChild>
        <w:div w:id="485784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521449">
      <w:bodyDiv w:val="1"/>
      <w:marLeft w:val="0"/>
      <w:marRight w:val="0"/>
      <w:marTop w:val="0"/>
      <w:marBottom w:val="0"/>
      <w:divBdr>
        <w:top w:val="none" w:sz="0" w:space="0" w:color="auto"/>
        <w:left w:val="none" w:sz="0" w:space="0" w:color="auto"/>
        <w:bottom w:val="none" w:sz="0" w:space="0" w:color="auto"/>
        <w:right w:val="none" w:sz="0" w:space="0" w:color="auto"/>
      </w:divBdr>
      <w:divsChild>
        <w:div w:id="1325626227">
          <w:marLeft w:val="0"/>
          <w:marRight w:val="0"/>
          <w:marTop w:val="0"/>
          <w:marBottom w:val="0"/>
          <w:divBdr>
            <w:top w:val="none" w:sz="0" w:space="0" w:color="auto"/>
            <w:left w:val="none" w:sz="0" w:space="0" w:color="auto"/>
            <w:bottom w:val="none" w:sz="0" w:space="0" w:color="auto"/>
            <w:right w:val="none" w:sz="0" w:space="0" w:color="auto"/>
          </w:divBdr>
          <w:divsChild>
            <w:div w:id="817769997">
              <w:marLeft w:val="0"/>
              <w:marRight w:val="0"/>
              <w:marTop w:val="0"/>
              <w:marBottom w:val="0"/>
              <w:divBdr>
                <w:top w:val="none" w:sz="0" w:space="0" w:color="auto"/>
                <w:left w:val="none" w:sz="0" w:space="0" w:color="auto"/>
                <w:bottom w:val="none" w:sz="0" w:space="0" w:color="auto"/>
                <w:right w:val="none" w:sz="0" w:space="0" w:color="auto"/>
              </w:divBdr>
            </w:div>
            <w:div w:id="1384519033">
              <w:marLeft w:val="0"/>
              <w:marRight w:val="0"/>
              <w:marTop w:val="0"/>
              <w:marBottom w:val="0"/>
              <w:divBdr>
                <w:top w:val="none" w:sz="0" w:space="0" w:color="auto"/>
                <w:left w:val="none" w:sz="0" w:space="0" w:color="auto"/>
                <w:bottom w:val="none" w:sz="0" w:space="0" w:color="auto"/>
                <w:right w:val="none" w:sz="0" w:space="0" w:color="auto"/>
              </w:divBdr>
            </w:div>
            <w:div w:id="1432580640">
              <w:marLeft w:val="0"/>
              <w:marRight w:val="0"/>
              <w:marTop w:val="0"/>
              <w:marBottom w:val="0"/>
              <w:divBdr>
                <w:top w:val="none" w:sz="0" w:space="0" w:color="auto"/>
                <w:left w:val="none" w:sz="0" w:space="0" w:color="auto"/>
                <w:bottom w:val="none" w:sz="0" w:space="0" w:color="auto"/>
                <w:right w:val="none" w:sz="0" w:space="0" w:color="auto"/>
              </w:divBdr>
            </w:div>
            <w:div w:id="1557352887">
              <w:marLeft w:val="0"/>
              <w:marRight w:val="0"/>
              <w:marTop w:val="0"/>
              <w:marBottom w:val="0"/>
              <w:divBdr>
                <w:top w:val="none" w:sz="0" w:space="0" w:color="auto"/>
                <w:left w:val="none" w:sz="0" w:space="0" w:color="auto"/>
                <w:bottom w:val="none" w:sz="0" w:space="0" w:color="auto"/>
                <w:right w:val="none" w:sz="0" w:space="0" w:color="auto"/>
              </w:divBdr>
            </w:div>
            <w:div w:id="1784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3054">
      <w:bodyDiv w:val="1"/>
      <w:marLeft w:val="0"/>
      <w:marRight w:val="0"/>
      <w:marTop w:val="0"/>
      <w:marBottom w:val="0"/>
      <w:divBdr>
        <w:top w:val="none" w:sz="0" w:space="0" w:color="auto"/>
        <w:left w:val="none" w:sz="0" w:space="0" w:color="auto"/>
        <w:bottom w:val="none" w:sz="0" w:space="0" w:color="auto"/>
        <w:right w:val="none" w:sz="0" w:space="0" w:color="auto"/>
      </w:divBdr>
      <w:divsChild>
        <w:div w:id="690886485">
          <w:marLeft w:val="0"/>
          <w:marRight w:val="0"/>
          <w:marTop w:val="0"/>
          <w:marBottom w:val="0"/>
          <w:divBdr>
            <w:top w:val="none" w:sz="0" w:space="0" w:color="auto"/>
            <w:left w:val="none" w:sz="0" w:space="0" w:color="auto"/>
            <w:bottom w:val="none" w:sz="0" w:space="0" w:color="auto"/>
            <w:right w:val="none" w:sz="0" w:space="0" w:color="auto"/>
          </w:divBdr>
          <w:divsChild>
            <w:div w:id="58484437">
              <w:marLeft w:val="0"/>
              <w:marRight w:val="0"/>
              <w:marTop w:val="0"/>
              <w:marBottom w:val="0"/>
              <w:divBdr>
                <w:top w:val="none" w:sz="0" w:space="0" w:color="auto"/>
                <w:left w:val="none" w:sz="0" w:space="0" w:color="auto"/>
                <w:bottom w:val="none" w:sz="0" w:space="0" w:color="auto"/>
                <w:right w:val="none" w:sz="0" w:space="0" w:color="auto"/>
              </w:divBdr>
            </w:div>
            <w:div w:id="555435743">
              <w:marLeft w:val="0"/>
              <w:marRight w:val="0"/>
              <w:marTop w:val="0"/>
              <w:marBottom w:val="0"/>
              <w:divBdr>
                <w:top w:val="none" w:sz="0" w:space="0" w:color="auto"/>
                <w:left w:val="none" w:sz="0" w:space="0" w:color="auto"/>
                <w:bottom w:val="none" w:sz="0" w:space="0" w:color="auto"/>
                <w:right w:val="none" w:sz="0" w:space="0" w:color="auto"/>
              </w:divBdr>
            </w:div>
            <w:div w:id="637801677">
              <w:marLeft w:val="0"/>
              <w:marRight w:val="0"/>
              <w:marTop w:val="0"/>
              <w:marBottom w:val="0"/>
              <w:divBdr>
                <w:top w:val="none" w:sz="0" w:space="0" w:color="auto"/>
                <w:left w:val="none" w:sz="0" w:space="0" w:color="auto"/>
                <w:bottom w:val="none" w:sz="0" w:space="0" w:color="auto"/>
                <w:right w:val="none" w:sz="0" w:space="0" w:color="auto"/>
              </w:divBdr>
            </w:div>
            <w:div w:id="18245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5244">
      <w:bodyDiv w:val="1"/>
      <w:marLeft w:val="0"/>
      <w:marRight w:val="0"/>
      <w:marTop w:val="0"/>
      <w:marBottom w:val="0"/>
      <w:divBdr>
        <w:top w:val="none" w:sz="0" w:space="0" w:color="auto"/>
        <w:left w:val="none" w:sz="0" w:space="0" w:color="auto"/>
        <w:bottom w:val="none" w:sz="0" w:space="0" w:color="auto"/>
        <w:right w:val="none" w:sz="0" w:space="0" w:color="auto"/>
      </w:divBdr>
      <w:divsChild>
        <w:div w:id="1303777272">
          <w:marLeft w:val="0"/>
          <w:marRight w:val="0"/>
          <w:marTop w:val="0"/>
          <w:marBottom w:val="0"/>
          <w:divBdr>
            <w:top w:val="none" w:sz="0" w:space="0" w:color="auto"/>
            <w:left w:val="none" w:sz="0" w:space="0" w:color="auto"/>
            <w:bottom w:val="none" w:sz="0" w:space="0" w:color="auto"/>
            <w:right w:val="none" w:sz="0" w:space="0" w:color="auto"/>
          </w:divBdr>
          <w:divsChild>
            <w:div w:id="370805733">
              <w:marLeft w:val="0"/>
              <w:marRight w:val="0"/>
              <w:marTop w:val="0"/>
              <w:marBottom w:val="0"/>
              <w:divBdr>
                <w:top w:val="none" w:sz="0" w:space="0" w:color="auto"/>
                <w:left w:val="none" w:sz="0" w:space="0" w:color="auto"/>
                <w:bottom w:val="none" w:sz="0" w:space="0" w:color="auto"/>
                <w:right w:val="none" w:sz="0" w:space="0" w:color="auto"/>
              </w:divBdr>
            </w:div>
            <w:div w:id="1545873951">
              <w:marLeft w:val="0"/>
              <w:marRight w:val="0"/>
              <w:marTop w:val="0"/>
              <w:marBottom w:val="0"/>
              <w:divBdr>
                <w:top w:val="none" w:sz="0" w:space="0" w:color="auto"/>
                <w:left w:val="none" w:sz="0" w:space="0" w:color="auto"/>
                <w:bottom w:val="none" w:sz="0" w:space="0" w:color="auto"/>
                <w:right w:val="none" w:sz="0" w:space="0" w:color="auto"/>
              </w:divBdr>
            </w:div>
            <w:div w:id="1861552725">
              <w:marLeft w:val="0"/>
              <w:marRight w:val="0"/>
              <w:marTop w:val="0"/>
              <w:marBottom w:val="0"/>
              <w:divBdr>
                <w:top w:val="none" w:sz="0" w:space="0" w:color="auto"/>
                <w:left w:val="none" w:sz="0" w:space="0" w:color="auto"/>
                <w:bottom w:val="none" w:sz="0" w:space="0" w:color="auto"/>
                <w:right w:val="none" w:sz="0" w:space="0" w:color="auto"/>
              </w:divBdr>
            </w:div>
            <w:div w:id="20343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8343">
      <w:bodyDiv w:val="1"/>
      <w:marLeft w:val="0"/>
      <w:marRight w:val="0"/>
      <w:marTop w:val="0"/>
      <w:marBottom w:val="0"/>
      <w:divBdr>
        <w:top w:val="none" w:sz="0" w:space="0" w:color="auto"/>
        <w:left w:val="none" w:sz="0" w:space="0" w:color="auto"/>
        <w:bottom w:val="none" w:sz="0" w:space="0" w:color="auto"/>
        <w:right w:val="none" w:sz="0" w:space="0" w:color="auto"/>
      </w:divBdr>
    </w:div>
    <w:div w:id="800656081">
      <w:bodyDiv w:val="1"/>
      <w:marLeft w:val="0"/>
      <w:marRight w:val="0"/>
      <w:marTop w:val="0"/>
      <w:marBottom w:val="0"/>
      <w:divBdr>
        <w:top w:val="none" w:sz="0" w:space="0" w:color="auto"/>
        <w:left w:val="none" w:sz="0" w:space="0" w:color="auto"/>
        <w:bottom w:val="none" w:sz="0" w:space="0" w:color="auto"/>
        <w:right w:val="none" w:sz="0" w:space="0" w:color="auto"/>
      </w:divBdr>
      <w:divsChild>
        <w:div w:id="446897876">
          <w:marLeft w:val="0"/>
          <w:marRight w:val="0"/>
          <w:marTop w:val="0"/>
          <w:marBottom w:val="0"/>
          <w:divBdr>
            <w:top w:val="none" w:sz="0" w:space="0" w:color="auto"/>
            <w:left w:val="none" w:sz="0" w:space="0" w:color="auto"/>
            <w:bottom w:val="none" w:sz="0" w:space="0" w:color="auto"/>
            <w:right w:val="none" w:sz="0" w:space="0" w:color="auto"/>
          </w:divBdr>
        </w:div>
      </w:divsChild>
    </w:div>
    <w:div w:id="1093696897">
      <w:bodyDiv w:val="1"/>
      <w:marLeft w:val="0"/>
      <w:marRight w:val="0"/>
      <w:marTop w:val="0"/>
      <w:marBottom w:val="0"/>
      <w:divBdr>
        <w:top w:val="none" w:sz="0" w:space="0" w:color="auto"/>
        <w:left w:val="none" w:sz="0" w:space="0" w:color="auto"/>
        <w:bottom w:val="none" w:sz="0" w:space="0" w:color="auto"/>
        <w:right w:val="none" w:sz="0" w:space="0" w:color="auto"/>
      </w:divBdr>
      <w:divsChild>
        <w:div w:id="780295583">
          <w:marLeft w:val="0"/>
          <w:marRight w:val="0"/>
          <w:marTop w:val="0"/>
          <w:marBottom w:val="0"/>
          <w:divBdr>
            <w:top w:val="none" w:sz="0" w:space="0" w:color="auto"/>
            <w:left w:val="none" w:sz="0" w:space="0" w:color="auto"/>
            <w:bottom w:val="none" w:sz="0" w:space="0" w:color="auto"/>
            <w:right w:val="none" w:sz="0" w:space="0" w:color="auto"/>
          </w:divBdr>
        </w:div>
      </w:divsChild>
    </w:div>
    <w:div w:id="1155685070">
      <w:bodyDiv w:val="1"/>
      <w:marLeft w:val="0"/>
      <w:marRight w:val="0"/>
      <w:marTop w:val="0"/>
      <w:marBottom w:val="0"/>
      <w:divBdr>
        <w:top w:val="none" w:sz="0" w:space="0" w:color="auto"/>
        <w:left w:val="none" w:sz="0" w:space="0" w:color="auto"/>
        <w:bottom w:val="none" w:sz="0" w:space="0" w:color="auto"/>
        <w:right w:val="none" w:sz="0" w:space="0" w:color="auto"/>
      </w:divBdr>
      <w:divsChild>
        <w:div w:id="1572345005">
          <w:marLeft w:val="0"/>
          <w:marRight w:val="0"/>
          <w:marTop w:val="0"/>
          <w:marBottom w:val="0"/>
          <w:divBdr>
            <w:top w:val="none" w:sz="0" w:space="0" w:color="auto"/>
            <w:left w:val="none" w:sz="0" w:space="0" w:color="auto"/>
            <w:bottom w:val="none" w:sz="0" w:space="0" w:color="auto"/>
            <w:right w:val="none" w:sz="0" w:space="0" w:color="auto"/>
          </w:divBdr>
          <w:divsChild>
            <w:div w:id="16711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8616">
      <w:bodyDiv w:val="1"/>
      <w:marLeft w:val="0"/>
      <w:marRight w:val="0"/>
      <w:marTop w:val="0"/>
      <w:marBottom w:val="0"/>
      <w:divBdr>
        <w:top w:val="none" w:sz="0" w:space="0" w:color="auto"/>
        <w:left w:val="none" w:sz="0" w:space="0" w:color="auto"/>
        <w:bottom w:val="none" w:sz="0" w:space="0" w:color="auto"/>
        <w:right w:val="none" w:sz="0" w:space="0" w:color="auto"/>
      </w:divBdr>
      <w:divsChild>
        <w:div w:id="552618054">
          <w:marLeft w:val="0"/>
          <w:marRight w:val="0"/>
          <w:marTop w:val="0"/>
          <w:marBottom w:val="0"/>
          <w:divBdr>
            <w:top w:val="none" w:sz="0" w:space="0" w:color="auto"/>
            <w:left w:val="none" w:sz="0" w:space="0" w:color="auto"/>
            <w:bottom w:val="none" w:sz="0" w:space="0" w:color="auto"/>
            <w:right w:val="none" w:sz="0" w:space="0" w:color="auto"/>
          </w:divBdr>
          <w:divsChild>
            <w:div w:id="11819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8794">
      <w:bodyDiv w:val="1"/>
      <w:marLeft w:val="0"/>
      <w:marRight w:val="0"/>
      <w:marTop w:val="0"/>
      <w:marBottom w:val="0"/>
      <w:divBdr>
        <w:top w:val="none" w:sz="0" w:space="0" w:color="auto"/>
        <w:left w:val="none" w:sz="0" w:space="0" w:color="auto"/>
        <w:bottom w:val="none" w:sz="0" w:space="0" w:color="auto"/>
        <w:right w:val="none" w:sz="0" w:space="0" w:color="auto"/>
      </w:divBdr>
      <w:divsChild>
        <w:div w:id="512577510">
          <w:marLeft w:val="0"/>
          <w:marRight w:val="0"/>
          <w:marTop w:val="225"/>
          <w:marBottom w:val="0"/>
          <w:divBdr>
            <w:top w:val="none" w:sz="0" w:space="0" w:color="auto"/>
            <w:left w:val="none" w:sz="0" w:space="0" w:color="auto"/>
            <w:bottom w:val="none" w:sz="0" w:space="0" w:color="auto"/>
            <w:right w:val="none" w:sz="0" w:space="0" w:color="auto"/>
          </w:divBdr>
          <w:divsChild>
            <w:div w:id="638386417">
              <w:marLeft w:val="0"/>
              <w:marRight w:val="0"/>
              <w:marTop w:val="450"/>
              <w:marBottom w:val="0"/>
              <w:divBdr>
                <w:top w:val="none" w:sz="0" w:space="0" w:color="auto"/>
                <w:left w:val="none" w:sz="0" w:space="0" w:color="auto"/>
                <w:bottom w:val="none" w:sz="0" w:space="0" w:color="auto"/>
                <w:right w:val="none" w:sz="0" w:space="0" w:color="auto"/>
              </w:divBdr>
              <w:divsChild>
                <w:div w:id="1669556656">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3976">
      <w:bodyDiv w:val="1"/>
      <w:marLeft w:val="0"/>
      <w:marRight w:val="0"/>
      <w:marTop w:val="0"/>
      <w:marBottom w:val="0"/>
      <w:divBdr>
        <w:top w:val="none" w:sz="0" w:space="0" w:color="auto"/>
        <w:left w:val="none" w:sz="0" w:space="0" w:color="auto"/>
        <w:bottom w:val="none" w:sz="0" w:space="0" w:color="auto"/>
        <w:right w:val="none" w:sz="0" w:space="0" w:color="auto"/>
      </w:divBdr>
      <w:divsChild>
        <w:div w:id="1029720411">
          <w:marLeft w:val="0"/>
          <w:marRight w:val="0"/>
          <w:marTop w:val="0"/>
          <w:marBottom w:val="0"/>
          <w:divBdr>
            <w:top w:val="none" w:sz="0" w:space="0" w:color="auto"/>
            <w:left w:val="none" w:sz="0" w:space="0" w:color="auto"/>
            <w:bottom w:val="none" w:sz="0" w:space="0" w:color="auto"/>
            <w:right w:val="none" w:sz="0" w:space="0" w:color="auto"/>
          </w:divBdr>
          <w:divsChild>
            <w:div w:id="808127985">
              <w:marLeft w:val="0"/>
              <w:marRight w:val="0"/>
              <w:marTop w:val="0"/>
              <w:marBottom w:val="0"/>
              <w:divBdr>
                <w:top w:val="none" w:sz="0" w:space="0" w:color="auto"/>
                <w:left w:val="none" w:sz="0" w:space="0" w:color="auto"/>
                <w:bottom w:val="none" w:sz="0" w:space="0" w:color="auto"/>
                <w:right w:val="none" w:sz="0" w:space="0" w:color="auto"/>
              </w:divBdr>
            </w:div>
            <w:div w:id="831335432">
              <w:marLeft w:val="0"/>
              <w:marRight w:val="0"/>
              <w:marTop w:val="0"/>
              <w:marBottom w:val="0"/>
              <w:divBdr>
                <w:top w:val="none" w:sz="0" w:space="0" w:color="auto"/>
                <w:left w:val="none" w:sz="0" w:space="0" w:color="auto"/>
                <w:bottom w:val="none" w:sz="0" w:space="0" w:color="auto"/>
                <w:right w:val="none" w:sz="0" w:space="0" w:color="auto"/>
              </w:divBdr>
            </w:div>
            <w:div w:id="912275544">
              <w:marLeft w:val="0"/>
              <w:marRight w:val="0"/>
              <w:marTop w:val="0"/>
              <w:marBottom w:val="0"/>
              <w:divBdr>
                <w:top w:val="none" w:sz="0" w:space="0" w:color="auto"/>
                <w:left w:val="none" w:sz="0" w:space="0" w:color="auto"/>
                <w:bottom w:val="none" w:sz="0" w:space="0" w:color="auto"/>
                <w:right w:val="none" w:sz="0" w:space="0" w:color="auto"/>
              </w:divBdr>
            </w:div>
            <w:div w:id="16713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5945">
      <w:bodyDiv w:val="1"/>
      <w:marLeft w:val="0"/>
      <w:marRight w:val="0"/>
      <w:marTop w:val="0"/>
      <w:marBottom w:val="0"/>
      <w:divBdr>
        <w:top w:val="none" w:sz="0" w:space="0" w:color="auto"/>
        <w:left w:val="none" w:sz="0" w:space="0" w:color="auto"/>
        <w:bottom w:val="none" w:sz="0" w:space="0" w:color="auto"/>
        <w:right w:val="none" w:sz="0" w:space="0" w:color="auto"/>
      </w:divBdr>
      <w:divsChild>
        <w:div w:id="1087772903">
          <w:marLeft w:val="0"/>
          <w:marRight w:val="0"/>
          <w:marTop w:val="0"/>
          <w:marBottom w:val="0"/>
          <w:divBdr>
            <w:top w:val="none" w:sz="0" w:space="0" w:color="auto"/>
            <w:left w:val="none" w:sz="0" w:space="0" w:color="auto"/>
            <w:bottom w:val="none" w:sz="0" w:space="0" w:color="auto"/>
            <w:right w:val="none" w:sz="0" w:space="0" w:color="auto"/>
          </w:divBdr>
          <w:divsChild>
            <w:div w:id="17228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3879">
      <w:bodyDiv w:val="1"/>
      <w:marLeft w:val="0"/>
      <w:marRight w:val="0"/>
      <w:marTop w:val="0"/>
      <w:marBottom w:val="0"/>
      <w:divBdr>
        <w:top w:val="none" w:sz="0" w:space="0" w:color="auto"/>
        <w:left w:val="none" w:sz="0" w:space="0" w:color="auto"/>
        <w:bottom w:val="none" w:sz="0" w:space="0" w:color="auto"/>
        <w:right w:val="none" w:sz="0" w:space="0" w:color="auto"/>
      </w:divBdr>
      <w:divsChild>
        <w:div w:id="1967159180">
          <w:marLeft w:val="0"/>
          <w:marRight w:val="0"/>
          <w:marTop w:val="0"/>
          <w:marBottom w:val="0"/>
          <w:divBdr>
            <w:top w:val="none" w:sz="0" w:space="0" w:color="auto"/>
            <w:left w:val="none" w:sz="0" w:space="0" w:color="auto"/>
            <w:bottom w:val="none" w:sz="0" w:space="0" w:color="auto"/>
            <w:right w:val="none" w:sz="0" w:space="0" w:color="auto"/>
          </w:divBdr>
          <w:divsChild>
            <w:div w:id="19460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1397">
      <w:bodyDiv w:val="1"/>
      <w:marLeft w:val="0"/>
      <w:marRight w:val="0"/>
      <w:marTop w:val="0"/>
      <w:marBottom w:val="0"/>
      <w:divBdr>
        <w:top w:val="none" w:sz="0" w:space="0" w:color="auto"/>
        <w:left w:val="none" w:sz="0" w:space="0" w:color="auto"/>
        <w:bottom w:val="none" w:sz="0" w:space="0" w:color="auto"/>
        <w:right w:val="none" w:sz="0" w:space="0" w:color="auto"/>
      </w:divBdr>
      <w:divsChild>
        <w:div w:id="2091153042">
          <w:marLeft w:val="0"/>
          <w:marRight w:val="0"/>
          <w:marTop w:val="0"/>
          <w:marBottom w:val="0"/>
          <w:divBdr>
            <w:top w:val="none" w:sz="0" w:space="0" w:color="auto"/>
            <w:left w:val="none" w:sz="0" w:space="0" w:color="auto"/>
            <w:bottom w:val="none" w:sz="0" w:space="0" w:color="auto"/>
            <w:right w:val="none" w:sz="0" w:space="0" w:color="auto"/>
          </w:divBdr>
          <w:divsChild>
            <w:div w:id="7863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1119">
      <w:bodyDiv w:val="1"/>
      <w:marLeft w:val="0"/>
      <w:marRight w:val="0"/>
      <w:marTop w:val="0"/>
      <w:marBottom w:val="0"/>
      <w:divBdr>
        <w:top w:val="none" w:sz="0" w:space="0" w:color="auto"/>
        <w:left w:val="none" w:sz="0" w:space="0" w:color="auto"/>
        <w:bottom w:val="none" w:sz="0" w:space="0" w:color="auto"/>
        <w:right w:val="none" w:sz="0" w:space="0" w:color="auto"/>
      </w:divBdr>
      <w:divsChild>
        <w:div w:id="1912736037">
          <w:marLeft w:val="0"/>
          <w:marRight w:val="0"/>
          <w:marTop w:val="0"/>
          <w:marBottom w:val="0"/>
          <w:divBdr>
            <w:top w:val="none" w:sz="0" w:space="0" w:color="auto"/>
            <w:left w:val="none" w:sz="0" w:space="0" w:color="auto"/>
            <w:bottom w:val="none" w:sz="0" w:space="0" w:color="auto"/>
            <w:right w:val="none" w:sz="0" w:space="0" w:color="auto"/>
          </w:divBdr>
        </w:div>
      </w:divsChild>
    </w:div>
    <w:div w:id="1745763614">
      <w:bodyDiv w:val="1"/>
      <w:marLeft w:val="0"/>
      <w:marRight w:val="0"/>
      <w:marTop w:val="0"/>
      <w:marBottom w:val="0"/>
      <w:divBdr>
        <w:top w:val="none" w:sz="0" w:space="0" w:color="auto"/>
        <w:left w:val="none" w:sz="0" w:space="0" w:color="auto"/>
        <w:bottom w:val="none" w:sz="0" w:space="0" w:color="auto"/>
        <w:right w:val="none" w:sz="0" w:space="0" w:color="auto"/>
      </w:divBdr>
      <w:divsChild>
        <w:div w:id="559631601">
          <w:marLeft w:val="0"/>
          <w:marRight w:val="0"/>
          <w:marTop w:val="0"/>
          <w:marBottom w:val="0"/>
          <w:divBdr>
            <w:top w:val="none" w:sz="0" w:space="0" w:color="auto"/>
            <w:left w:val="none" w:sz="0" w:space="0" w:color="auto"/>
            <w:bottom w:val="none" w:sz="0" w:space="0" w:color="auto"/>
            <w:right w:val="none" w:sz="0" w:space="0" w:color="auto"/>
          </w:divBdr>
          <w:divsChild>
            <w:div w:id="4687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4720">
      <w:bodyDiv w:val="1"/>
      <w:marLeft w:val="0"/>
      <w:marRight w:val="0"/>
      <w:marTop w:val="0"/>
      <w:marBottom w:val="0"/>
      <w:divBdr>
        <w:top w:val="none" w:sz="0" w:space="0" w:color="auto"/>
        <w:left w:val="none" w:sz="0" w:space="0" w:color="auto"/>
        <w:bottom w:val="none" w:sz="0" w:space="0" w:color="auto"/>
        <w:right w:val="none" w:sz="0" w:space="0" w:color="auto"/>
      </w:divBdr>
      <w:divsChild>
        <w:div w:id="548958482">
          <w:marLeft w:val="0"/>
          <w:marRight w:val="0"/>
          <w:marTop w:val="0"/>
          <w:marBottom w:val="0"/>
          <w:divBdr>
            <w:top w:val="none" w:sz="0" w:space="0" w:color="auto"/>
            <w:left w:val="none" w:sz="0" w:space="0" w:color="auto"/>
            <w:bottom w:val="none" w:sz="0" w:space="0" w:color="auto"/>
            <w:right w:val="none" w:sz="0" w:space="0" w:color="auto"/>
          </w:divBdr>
          <w:divsChild>
            <w:div w:id="2119713107">
              <w:marLeft w:val="0"/>
              <w:marRight w:val="0"/>
              <w:marTop w:val="0"/>
              <w:marBottom w:val="0"/>
              <w:divBdr>
                <w:top w:val="none" w:sz="0" w:space="0" w:color="auto"/>
                <w:left w:val="single" w:sz="48" w:space="0" w:color="C8C8C8"/>
                <w:bottom w:val="none" w:sz="0" w:space="0" w:color="auto"/>
                <w:right w:val="single" w:sz="48" w:space="0" w:color="C8C8C8"/>
              </w:divBdr>
              <w:divsChild>
                <w:div w:id="698820380">
                  <w:marLeft w:val="0"/>
                  <w:marRight w:val="0"/>
                  <w:marTop w:val="0"/>
                  <w:marBottom w:val="0"/>
                  <w:divBdr>
                    <w:top w:val="none" w:sz="0" w:space="0" w:color="auto"/>
                    <w:left w:val="single" w:sz="48" w:space="0" w:color="C8C8C8"/>
                    <w:bottom w:val="none" w:sz="0" w:space="0" w:color="auto"/>
                    <w:right w:val="single" w:sz="48" w:space="0" w:color="C8C8C8"/>
                  </w:divBdr>
                  <w:divsChild>
                    <w:div w:id="350954903">
                      <w:marLeft w:val="0"/>
                      <w:marRight w:val="0"/>
                      <w:marTop w:val="0"/>
                      <w:marBottom w:val="0"/>
                      <w:divBdr>
                        <w:top w:val="none" w:sz="0" w:space="0" w:color="auto"/>
                        <w:left w:val="single" w:sz="48" w:space="0" w:color="C8C8C8"/>
                        <w:bottom w:val="none" w:sz="0" w:space="0" w:color="auto"/>
                        <w:right w:val="single" w:sz="48" w:space="0" w:color="C8C8C8"/>
                      </w:divBdr>
                    </w:div>
                  </w:divsChild>
                </w:div>
              </w:divsChild>
            </w:div>
          </w:divsChild>
        </w:div>
      </w:divsChild>
    </w:div>
    <w:div w:id="1957248251">
      <w:bodyDiv w:val="1"/>
      <w:marLeft w:val="0"/>
      <w:marRight w:val="0"/>
      <w:marTop w:val="0"/>
      <w:marBottom w:val="0"/>
      <w:divBdr>
        <w:top w:val="none" w:sz="0" w:space="0" w:color="auto"/>
        <w:left w:val="none" w:sz="0" w:space="0" w:color="auto"/>
        <w:bottom w:val="none" w:sz="0" w:space="0" w:color="auto"/>
        <w:right w:val="none" w:sz="0" w:space="0" w:color="auto"/>
      </w:divBdr>
      <w:divsChild>
        <w:div w:id="1983000752">
          <w:marLeft w:val="0"/>
          <w:marRight w:val="0"/>
          <w:marTop w:val="0"/>
          <w:marBottom w:val="0"/>
          <w:divBdr>
            <w:top w:val="none" w:sz="0" w:space="0" w:color="auto"/>
            <w:left w:val="none" w:sz="0" w:space="0" w:color="auto"/>
            <w:bottom w:val="none" w:sz="0" w:space="0" w:color="auto"/>
            <w:right w:val="none" w:sz="0" w:space="0" w:color="auto"/>
          </w:divBdr>
        </w:div>
      </w:divsChild>
    </w:div>
    <w:div w:id="2003966507">
      <w:bodyDiv w:val="1"/>
      <w:marLeft w:val="0"/>
      <w:marRight w:val="0"/>
      <w:marTop w:val="0"/>
      <w:marBottom w:val="0"/>
      <w:divBdr>
        <w:top w:val="none" w:sz="0" w:space="0" w:color="auto"/>
        <w:left w:val="none" w:sz="0" w:space="0" w:color="auto"/>
        <w:bottom w:val="none" w:sz="0" w:space="0" w:color="auto"/>
        <w:right w:val="none" w:sz="0" w:space="0" w:color="auto"/>
      </w:divBdr>
      <w:divsChild>
        <w:div w:id="653148448">
          <w:marLeft w:val="0"/>
          <w:marRight w:val="0"/>
          <w:marTop w:val="0"/>
          <w:marBottom w:val="0"/>
          <w:divBdr>
            <w:top w:val="none" w:sz="0" w:space="0" w:color="auto"/>
            <w:left w:val="none" w:sz="0" w:space="0" w:color="auto"/>
            <w:bottom w:val="none" w:sz="0" w:space="0" w:color="auto"/>
            <w:right w:val="none" w:sz="0" w:space="0" w:color="auto"/>
          </w:divBdr>
        </w:div>
        <w:div w:id="905383947">
          <w:marLeft w:val="0"/>
          <w:marRight w:val="0"/>
          <w:marTop w:val="0"/>
          <w:marBottom w:val="0"/>
          <w:divBdr>
            <w:top w:val="none" w:sz="0" w:space="0" w:color="auto"/>
            <w:left w:val="none" w:sz="0" w:space="0" w:color="auto"/>
            <w:bottom w:val="none" w:sz="0" w:space="0" w:color="auto"/>
            <w:right w:val="none" w:sz="0" w:space="0" w:color="auto"/>
          </w:divBdr>
        </w:div>
        <w:div w:id="1566456754">
          <w:marLeft w:val="0"/>
          <w:marRight w:val="0"/>
          <w:marTop w:val="0"/>
          <w:marBottom w:val="0"/>
          <w:divBdr>
            <w:top w:val="none" w:sz="0" w:space="0" w:color="auto"/>
            <w:left w:val="none" w:sz="0" w:space="0" w:color="auto"/>
            <w:bottom w:val="none" w:sz="0" w:space="0" w:color="auto"/>
            <w:right w:val="none" w:sz="0" w:space="0" w:color="auto"/>
          </w:divBdr>
        </w:div>
        <w:div w:id="1573737527">
          <w:marLeft w:val="0"/>
          <w:marRight w:val="0"/>
          <w:marTop w:val="0"/>
          <w:marBottom w:val="0"/>
          <w:divBdr>
            <w:top w:val="none" w:sz="0" w:space="0" w:color="auto"/>
            <w:left w:val="none" w:sz="0" w:space="0" w:color="auto"/>
            <w:bottom w:val="none" w:sz="0" w:space="0" w:color="auto"/>
            <w:right w:val="none" w:sz="0" w:space="0" w:color="auto"/>
          </w:divBdr>
        </w:div>
        <w:div w:id="2044673404">
          <w:marLeft w:val="0"/>
          <w:marRight w:val="0"/>
          <w:marTop w:val="0"/>
          <w:marBottom w:val="0"/>
          <w:divBdr>
            <w:top w:val="none" w:sz="0" w:space="0" w:color="auto"/>
            <w:left w:val="none" w:sz="0" w:space="0" w:color="auto"/>
            <w:bottom w:val="none" w:sz="0" w:space="0" w:color="auto"/>
            <w:right w:val="none" w:sz="0" w:space="0" w:color="auto"/>
          </w:divBdr>
        </w:div>
      </w:divsChild>
    </w:div>
    <w:div w:id="2100132034">
      <w:bodyDiv w:val="1"/>
      <w:marLeft w:val="0"/>
      <w:marRight w:val="0"/>
      <w:marTop w:val="0"/>
      <w:marBottom w:val="0"/>
      <w:divBdr>
        <w:top w:val="none" w:sz="0" w:space="0" w:color="auto"/>
        <w:left w:val="none" w:sz="0" w:space="0" w:color="auto"/>
        <w:bottom w:val="none" w:sz="0" w:space="0" w:color="auto"/>
        <w:right w:val="none" w:sz="0" w:space="0" w:color="auto"/>
      </w:divBdr>
      <w:divsChild>
        <w:div w:id="1840730665">
          <w:marLeft w:val="0"/>
          <w:marRight w:val="0"/>
          <w:marTop w:val="0"/>
          <w:marBottom w:val="0"/>
          <w:divBdr>
            <w:top w:val="none" w:sz="0" w:space="0" w:color="auto"/>
            <w:left w:val="none" w:sz="0" w:space="0" w:color="auto"/>
            <w:bottom w:val="none" w:sz="0" w:space="0" w:color="auto"/>
            <w:right w:val="none" w:sz="0" w:space="0" w:color="auto"/>
          </w:divBdr>
          <w:divsChild>
            <w:div w:id="15525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6A28E362-AA64-48A3-8E1A-3AD4952E1C0D}"/>
</file>

<file path=customXml/itemProps2.xml><?xml version="1.0" encoding="utf-8"?>
<ds:datastoreItem xmlns:ds="http://schemas.openxmlformats.org/officeDocument/2006/customXml" ds:itemID="{2E30F4D2-026D-4428-995A-BBAF0EC081C3}"/>
</file>

<file path=customXml/itemProps3.xml><?xml version="1.0" encoding="utf-8"?>
<ds:datastoreItem xmlns:ds="http://schemas.openxmlformats.org/officeDocument/2006/customXml" ds:itemID="{B590FC4C-C60E-4655-95AD-7380411D328F}"/>
</file>

<file path=customXml/itemProps4.xml><?xml version="1.0" encoding="utf-8"?>
<ds:datastoreItem xmlns:ds="http://schemas.openxmlformats.org/officeDocument/2006/customXml" ds:itemID="{E59CDA30-3905-4E23-ABF0-DB74C52E76D5}"/>
</file>

<file path=docProps/app.xml><?xml version="1.0" encoding="utf-8"?>
<Properties xmlns="http://schemas.openxmlformats.org/officeDocument/2006/extended-properties" xmlns:vt="http://schemas.openxmlformats.org/officeDocument/2006/docPropsVTypes">
  <Template>Normal.dotm</Template>
  <TotalTime>151</TotalTime>
  <Pages>2</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MINUTES</vt:lpstr>
    </vt:vector>
  </TitlesOfParts>
  <Company>AR Bureau of Legislative Research</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Edna R Willming</dc:creator>
  <cp:keywords/>
  <dc:description/>
  <cp:lastModifiedBy>Judy Steelman</cp:lastModifiedBy>
  <cp:revision>24</cp:revision>
  <cp:lastPrinted>2012-01-03T16:41:00Z</cp:lastPrinted>
  <dcterms:created xsi:type="dcterms:W3CDTF">2011-12-27T17:37:00Z</dcterms:created>
  <dcterms:modified xsi:type="dcterms:W3CDTF">2012-01-03T16:44:00Z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1998400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