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EB7" w:rsidRPr="005C1EB7" w:rsidRDefault="005C1EB7" w:rsidP="005C1EB7">
      <w:pPr>
        <w:jc w:val="center"/>
        <w:rPr>
          <w:b/>
          <w:sz w:val="28"/>
          <w:szCs w:val="28"/>
        </w:rPr>
      </w:pPr>
      <w:r w:rsidRPr="005C1EB7">
        <w:rPr>
          <w:b/>
          <w:sz w:val="28"/>
          <w:szCs w:val="28"/>
        </w:rPr>
        <w:t>Postsecondary Textbook Affordability</w:t>
      </w:r>
    </w:p>
    <w:p w:rsidR="00470044" w:rsidRDefault="00470044" w:rsidP="005C1EB7"/>
    <w:p w:rsidR="005C1EB7" w:rsidRDefault="00470044" w:rsidP="005C1EB7">
      <w:r>
        <w:t>Mary Fulton, ECS Policy Analyst, November 2011</w:t>
      </w:r>
    </w:p>
    <w:p w:rsidR="00470044" w:rsidRDefault="00470044" w:rsidP="005C1EB7">
      <w:pPr>
        <w:rPr>
          <w:b/>
          <w:sz w:val="24"/>
          <w:szCs w:val="24"/>
        </w:rPr>
      </w:pPr>
    </w:p>
    <w:p w:rsidR="005C1EB7" w:rsidRPr="005C1EB7" w:rsidRDefault="005C1EB7" w:rsidP="005C1EB7">
      <w:pPr>
        <w:rPr>
          <w:b/>
          <w:sz w:val="24"/>
          <w:szCs w:val="24"/>
        </w:rPr>
      </w:pPr>
      <w:r w:rsidRPr="005C1EB7">
        <w:rPr>
          <w:b/>
          <w:sz w:val="24"/>
          <w:szCs w:val="24"/>
        </w:rPr>
        <w:t>Federal Legislation</w:t>
      </w:r>
    </w:p>
    <w:p w:rsidR="005C1EB7" w:rsidRDefault="005C1EB7" w:rsidP="005C1EB7">
      <w:r>
        <w:t>The Higher Education Opportunity Act in 2008 that required higher education institutions and publishers to provide more information on textbook prices and revisions. The Act also required publishers to indicate whether textbooks are available in any other format and at what price and to supply textbooks in bundled and unbundled formats.</w:t>
      </w:r>
    </w:p>
    <w:p w:rsidR="005C1EB7" w:rsidRDefault="005C1EB7" w:rsidP="005C1EB7"/>
    <w:p w:rsidR="005C1EB7" w:rsidRDefault="005C1EB7" w:rsidP="005C1EB7">
      <w:pPr>
        <w:rPr>
          <w:b/>
          <w:sz w:val="24"/>
          <w:szCs w:val="24"/>
        </w:rPr>
      </w:pPr>
      <w:r w:rsidRPr="005C1EB7">
        <w:rPr>
          <w:b/>
          <w:sz w:val="24"/>
          <w:szCs w:val="24"/>
        </w:rPr>
        <w:t>State Policies</w:t>
      </w:r>
    </w:p>
    <w:p w:rsidR="00195884" w:rsidRPr="00195884" w:rsidRDefault="00195884" w:rsidP="00195884">
      <w:r w:rsidRPr="00195884">
        <w:t xml:space="preserve">Cost reduction strategies </w:t>
      </w:r>
      <w:r w:rsidR="00EB2AA4">
        <w:t xml:space="preserve">used </w:t>
      </w:r>
      <w:r w:rsidRPr="00195884">
        <w:t>by states include:</w:t>
      </w:r>
    </w:p>
    <w:p w:rsidR="00195884" w:rsidRPr="00195884" w:rsidRDefault="00195884" w:rsidP="00195884">
      <w:pPr>
        <w:pStyle w:val="ListParagraph"/>
        <w:numPr>
          <w:ilvl w:val="0"/>
          <w:numId w:val="8"/>
        </w:numPr>
      </w:pPr>
      <w:r w:rsidRPr="00195884">
        <w:t>Promoting the use of used textbooks</w:t>
      </w:r>
    </w:p>
    <w:p w:rsidR="00195884" w:rsidRPr="00195884" w:rsidRDefault="00195884" w:rsidP="00195884">
      <w:pPr>
        <w:pStyle w:val="ListParagraph"/>
        <w:numPr>
          <w:ilvl w:val="0"/>
          <w:numId w:val="8"/>
        </w:numPr>
      </w:pPr>
      <w:r w:rsidRPr="00195884">
        <w:t>Increasing library resources by having more textbooks on reserve</w:t>
      </w:r>
    </w:p>
    <w:p w:rsidR="00195884" w:rsidRPr="00195884" w:rsidRDefault="00195884" w:rsidP="00195884">
      <w:pPr>
        <w:pStyle w:val="ListParagraph"/>
        <w:numPr>
          <w:ilvl w:val="0"/>
          <w:numId w:val="8"/>
        </w:numPr>
      </w:pPr>
      <w:r w:rsidRPr="00195884">
        <w:t>Ordering “no frills” version of textbooks</w:t>
      </w:r>
    </w:p>
    <w:p w:rsidR="00195884" w:rsidRPr="00195884" w:rsidRDefault="00195884" w:rsidP="00195884">
      <w:pPr>
        <w:pStyle w:val="ListParagraph"/>
        <w:numPr>
          <w:ilvl w:val="0"/>
          <w:numId w:val="8"/>
        </w:numPr>
      </w:pPr>
      <w:r w:rsidRPr="00195884">
        <w:t>Textbook rental programs</w:t>
      </w:r>
    </w:p>
    <w:p w:rsidR="00195884" w:rsidRPr="00195884" w:rsidRDefault="00195884" w:rsidP="00195884">
      <w:pPr>
        <w:pStyle w:val="ListParagraph"/>
        <w:numPr>
          <w:ilvl w:val="0"/>
          <w:numId w:val="8"/>
        </w:numPr>
      </w:pPr>
      <w:r w:rsidRPr="00195884">
        <w:t>E-textbooks through computers or reading devices</w:t>
      </w:r>
    </w:p>
    <w:p w:rsidR="00195884" w:rsidRPr="00195884" w:rsidRDefault="00195884" w:rsidP="00195884">
      <w:pPr>
        <w:pStyle w:val="ListParagraph"/>
        <w:numPr>
          <w:ilvl w:val="0"/>
          <w:numId w:val="8"/>
        </w:numPr>
      </w:pPr>
      <w:r w:rsidRPr="00195884">
        <w:t>Open source textbooks using faculty-developed materials</w:t>
      </w:r>
    </w:p>
    <w:p w:rsidR="00195884" w:rsidRPr="00195884" w:rsidRDefault="00195884" w:rsidP="00195884">
      <w:pPr>
        <w:pStyle w:val="ListParagraph"/>
        <w:numPr>
          <w:ilvl w:val="0"/>
          <w:numId w:val="8"/>
        </w:numPr>
      </w:pPr>
      <w:r w:rsidRPr="00195884">
        <w:t xml:space="preserve">Submitting textbook orders </w:t>
      </w:r>
      <w:r w:rsidR="00363C74">
        <w:t>i</w:t>
      </w:r>
      <w:r w:rsidRPr="00195884">
        <w:t>n time so students can comparison shop</w:t>
      </w:r>
    </w:p>
    <w:p w:rsidR="00195884" w:rsidRPr="00195884" w:rsidRDefault="00195884" w:rsidP="00195884">
      <w:pPr>
        <w:pStyle w:val="ListParagraph"/>
        <w:numPr>
          <w:ilvl w:val="0"/>
          <w:numId w:val="8"/>
        </w:numPr>
      </w:pPr>
      <w:r w:rsidRPr="00195884">
        <w:t>Requiring faculty to retain textbooks for a fixed amount of time</w:t>
      </w:r>
    </w:p>
    <w:p w:rsidR="00195884" w:rsidRPr="00195884" w:rsidRDefault="00195884" w:rsidP="00195884">
      <w:pPr>
        <w:pStyle w:val="ListParagraph"/>
        <w:numPr>
          <w:ilvl w:val="0"/>
          <w:numId w:val="8"/>
        </w:numPr>
      </w:pPr>
      <w:r w:rsidRPr="00195884">
        <w:t xml:space="preserve">Informing faculty of </w:t>
      </w:r>
      <w:r>
        <w:t xml:space="preserve">textbook </w:t>
      </w:r>
      <w:r w:rsidRPr="00195884">
        <w:t>cost</w:t>
      </w:r>
      <w:r>
        <w:t>s</w:t>
      </w:r>
      <w:r w:rsidRPr="00195884">
        <w:t xml:space="preserve"> and </w:t>
      </w:r>
      <w:r>
        <w:t>encouraging use of</w:t>
      </w:r>
      <w:r w:rsidRPr="00195884">
        <w:t xml:space="preserve"> comparable but less expensive textbooks</w:t>
      </w:r>
    </w:p>
    <w:p w:rsidR="00195884" w:rsidRDefault="00195884" w:rsidP="00195884">
      <w:pPr>
        <w:pStyle w:val="ListParagraph"/>
        <w:numPr>
          <w:ilvl w:val="0"/>
          <w:numId w:val="8"/>
        </w:numPr>
      </w:pPr>
      <w:r w:rsidRPr="00195884">
        <w:t>Using the same textbook for multiple courses, especially sequential courses</w:t>
      </w:r>
    </w:p>
    <w:p w:rsidR="00195884" w:rsidRPr="00195884" w:rsidRDefault="00EB2AA4" w:rsidP="00195884">
      <w:pPr>
        <w:rPr>
          <w:sz w:val="18"/>
          <w:szCs w:val="18"/>
        </w:rPr>
      </w:pPr>
      <w:r>
        <w:rPr>
          <w:sz w:val="20"/>
          <w:szCs w:val="20"/>
        </w:rPr>
        <w:t>(</w:t>
      </w:r>
      <w:r w:rsidR="00195884" w:rsidRPr="00195884">
        <w:rPr>
          <w:sz w:val="20"/>
          <w:szCs w:val="20"/>
        </w:rPr>
        <w:t>Florida Textbook Affordability Workgroup: Final Report</w:t>
      </w:r>
      <w:r w:rsidR="00195884">
        <w:rPr>
          <w:sz w:val="20"/>
          <w:szCs w:val="20"/>
        </w:rPr>
        <w:t xml:space="preserve">, </w:t>
      </w:r>
      <w:hyperlink r:id="rId5" w:history="1">
        <w:r w:rsidR="00195884" w:rsidRPr="00195884">
          <w:rPr>
            <w:rStyle w:val="Hyperlink"/>
            <w:sz w:val="18"/>
            <w:szCs w:val="18"/>
          </w:rPr>
          <w:t>http://www.fldoe.org/cc/pdf/fcstawfr.pdf</w:t>
        </w:r>
      </w:hyperlink>
      <w:r>
        <w:rPr>
          <w:sz w:val="18"/>
          <w:szCs w:val="18"/>
        </w:rPr>
        <w:t>)</w:t>
      </w:r>
    </w:p>
    <w:p w:rsidR="00195884" w:rsidRPr="00195884" w:rsidRDefault="00195884" w:rsidP="00195884"/>
    <w:p w:rsidR="005C1EB7" w:rsidRDefault="005C1EB7" w:rsidP="005C1EB7">
      <w:pPr>
        <w:rPr>
          <w:b/>
          <w:i/>
        </w:rPr>
      </w:pPr>
      <w:r w:rsidRPr="005C1EB7">
        <w:rPr>
          <w:b/>
          <w:i/>
        </w:rPr>
        <w:t>Florida</w:t>
      </w:r>
    </w:p>
    <w:p w:rsidR="00C318A5" w:rsidRPr="005B0730" w:rsidRDefault="00C318A5" w:rsidP="00C318A5">
      <w:pPr>
        <w:rPr>
          <w:b/>
          <w:i/>
        </w:rPr>
      </w:pPr>
      <w:r w:rsidRPr="005B0730">
        <w:rPr>
          <w:b/>
          <w:i/>
        </w:rPr>
        <w:t>Florida Colleges and Universities Are Addressing Textbook Affordability</w:t>
      </w:r>
    </w:p>
    <w:p w:rsidR="00C318A5" w:rsidRPr="007D0042" w:rsidRDefault="00C318A5" w:rsidP="00C318A5">
      <w:pPr>
        <w:rPr>
          <w:sz w:val="18"/>
          <w:szCs w:val="18"/>
        </w:rPr>
      </w:pPr>
      <w:r>
        <w:t xml:space="preserve">The brief summarizes Florida and federal activity to contain textbook costs. Florida requires institutions to take various actions to help make textbooks more affordable. Florida </w:t>
      </w:r>
      <w:r w:rsidR="00363C74">
        <w:t xml:space="preserve">also </w:t>
      </w:r>
      <w:r>
        <w:t>has</w:t>
      </w:r>
      <w:r w:rsidR="00363C74">
        <w:t xml:space="preserve"> </w:t>
      </w:r>
      <w:r>
        <w:t>a statewide open access textbook initiative. (OPPAGA, Florida Legislature, July 2010)</w:t>
      </w:r>
      <w:r w:rsidR="00363C74">
        <w:t xml:space="preserve"> </w:t>
      </w:r>
      <w:hyperlink r:id="rId6" w:history="1">
        <w:r w:rsidRPr="007D0042">
          <w:rPr>
            <w:rStyle w:val="Hyperlink"/>
            <w:sz w:val="18"/>
            <w:szCs w:val="18"/>
          </w:rPr>
          <w:t>http://www.oppaga.state.fl.us/MonitorDocs/Reports/pdf/1049rpt.pdf</w:t>
        </w:r>
      </w:hyperlink>
    </w:p>
    <w:p w:rsidR="00C318A5" w:rsidRPr="00C318A5" w:rsidRDefault="00C318A5" w:rsidP="005C1EB7"/>
    <w:p w:rsidR="005C1EB7" w:rsidRDefault="005C1EB7" w:rsidP="005C1EB7">
      <w:r>
        <w:t>H.B. 603 (2008)</w:t>
      </w:r>
    </w:p>
    <w:p w:rsidR="005C1EB7" w:rsidRDefault="005C1EB7" w:rsidP="005B0730">
      <w:pPr>
        <w:pStyle w:val="ListParagraph"/>
        <w:numPr>
          <w:ilvl w:val="0"/>
          <w:numId w:val="1"/>
        </w:numPr>
      </w:pPr>
      <w:r>
        <w:t>R</w:t>
      </w:r>
      <w:r w:rsidRPr="005C1EB7">
        <w:t>equire</w:t>
      </w:r>
      <w:r w:rsidR="00363C74">
        <w:t>d</w:t>
      </w:r>
      <w:r w:rsidRPr="005C1EB7">
        <w:t xml:space="preserve"> </w:t>
      </w:r>
      <w:r w:rsidR="002C5FA4">
        <w:t>institutions</w:t>
      </w:r>
      <w:r w:rsidRPr="005C1EB7">
        <w:t xml:space="preserve"> to post required textbooks for all courses on their web</w:t>
      </w:r>
      <w:r w:rsidR="002C5FA4">
        <w:t xml:space="preserve"> </w:t>
      </w:r>
      <w:r w:rsidRPr="005C1EB7">
        <w:t xml:space="preserve">site 30 days before </w:t>
      </w:r>
      <w:r w:rsidR="00696B96">
        <w:t>classes begin</w:t>
      </w:r>
    </w:p>
    <w:p w:rsidR="005C1EB7" w:rsidRDefault="002C5FA4" w:rsidP="005B0730">
      <w:pPr>
        <w:pStyle w:val="ListParagraph"/>
        <w:numPr>
          <w:ilvl w:val="0"/>
          <w:numId w:val="1"/>
        </w:numPr>
      </w:pPr>
      <w:r>
        <w:t>D</w:t>
      </w:r>
      <w:r w:rsidRPr="002C5FA4">
        <w:t>irected Board of Education and the Board of Governors to adopt policies that minimize textbook costs</w:t>
      </w:r>
      <w:r w:rsidR="005B0730">
        <w:t>:</w:t>
      </w:r>
    </w:p>
    <w:p w:rsidR="002C5FA4" w:rsidRDefault="005B0730" w:rsidP="005B0730">
      <w:pPr>
        <w:pStyle w:val="ListParagraph"/>
        <w:numPr>
          <w:ilvl w:val="1"/>
          <w:numId w:val="1"/>
        </w:numPr>
      </w:pPr>
      <w:r>
        <w:t>A</w:t>
      </w:r>
      <w:r w:rsidR="002C5FA4">
        <w:t>dopt</w:t>
      </w:r>
      <w:r>
        <w:t xml:space="preserve"> textbooks</w:t>
      </w:r>
      <w:r w:rsidR="002C5FA4">
        <w:t xml:space="preserve"> </w:t>
      </w:r>
      <w:r w:rsidR="00696B96">
        <w:t xml:space="preserve">in </w:t>
      </w:r>
      <w:r w:rsidR="002C5FA4">
        <w:t>time to confirm availability and maximize availability of used book</w:t>
      </w:r>
      <w:r>
        <w:t>s</w:t>
      </w:r>
    </w:p>
    <w:p w:rsidR="002C5FA4" w:rsidRDefault="005B0730" w:rsidP="005B0730">
      <w:pPr>
        <w:pStyle w:val="ListParagraph"/>
        <w:numPr>
          <w:ilvl w:val="1"/>
          <w:numId w:val="1"/>
        </w:numPr>
      </w:pPr>
      <w:r>
        <w:t>I</w:t>
      </w:r>
      <w:r w:rsidR="002C5FA4">
        <w:t>nstructors or department</w:t>
      </w:r>
      <w:r>
        <w:t>s</w:t>
      </w:r>
      <w:r w:rsidR="002C5FA4">
        <w:t xml:space="preserve"> must confirm that</w:t>
      </w:r>
      <w:r w:rsidR="00696B96">
        <w:t xml:space="preserve"> </w:t>
      </w:r>
      <w:r>
        <w:t xml:space="preserve">required materials will be used and </w:t>
      </w:r>
      <w:r w:rsidR="002C5FA4">
        <w:t>val</w:t>
      </w:r>
      <w:r>
        <w:t>ue of changing to new editions</w:t>
      </w:r>
    </w:p>
    <w:p w:rsidR="002C5FA4" w:rsidRDefault="00696B96" w:rsidP="005B0730">
      <w:pPr>
        <w:pStyle w:val="ListParagraph"/>
        <w:numPr>
          <w:ilvl w:val="1"/>
          <w:numId w:val="1"/>
        </w:numPr>
      </w:pPr>
      <w:r>
        <w:t>A</w:t>
      </w:r>
      <w:r w:rsidR="002C5FA4">
        <w:t>ddress textbook availability for students otherwise unable to afford the cost.</w:t>
      </w:r>
    </w:p>
    <w:p w:rsidR="005C1EB7" w:rsidRPr="007D0042" w:rsidRDefault="00C00AFE" w:rsidP="005C1EB7">
      <w:pPr>
        <w:rPr>
          <w:sz w:val="16"/>
          <w:szCs w:val="16"/>
        </w:rPr>
      </w:pPr>
      <w:hyperlink r:id="rId7" w:history="1">
        <w:r w:rsidR="005C1EB7" w:rsidRPr="007D0042">
          <w:rPr>
            <w:rStyle w:val="Hyperlink"/>
            <w:sz w:val="16"/>
            <w:szCs w:val="16"/>
          </w:rPr>
          <w:t>http://www.myfloridahouse.gov/Sections/Documents/loaddoc.aspx?FileName=_h0603er.xml&amp;DocumentType=Bill&amp;BillNumber=0603&amp;Session=2008</w:t>
        </w:r>
      </w:hyperlink>
    </w:p>
    <w:p w:rsidR="005C1EB7" w:rsidRDefault="005C1EB7" w:rsidP="005C1EB7"/>
    <w:p w:rsidR="002C5FA4" w:rsidRDefault="005B0730" w:rsidP="005C1EB7">
      <w:r>
        <w:t>I</w:t>
      </w:r>
      <w:r w:rsidR="002C5FA4" w:rsidRPr="002C5FA4">
        <w:t>n 2009</w:t>
      </w:r>
      <w:r>
        <w:t>, the legislature</w:t>
      </w:r>
      <w:r w:rsidR="002C5FA4" w:rsidRPr="002C5FA4">
        <w:t xml:space="preserve"> direct</w:t>
      </w:r>
      <w:r>
        <w:t>ed</w:t>
      </w:r>
      <w:r w:rsidR="002C5FA4" w:rsidRPr="002C5FA4">
        <w:t xml:space="preserve"> the Florida Distance Learning Consortium to work with the </w:t>
      </w:r>
      <w:r>
        <w:t xml:space="preserve">state systems </w:t>
      </w:r>
      <w:r w:rsidR="002C5FA4" w:rsidRPr="002C5FA4">
        <w:t>to increase use of open access textbooks.</w:t>
      </w:r>
      <w:r w:rsidR="002C5FA4">
        <w:t xml:space="preserve"> </w:t>
      </w:r>
      <w:r w:rsidR="002C5FA4" w:rsidRPr="002C5FA4">
        <w:t>The initiative’s web</w:t>
      </w:r>
      <w:r w:rsidR="002C5FA4">
        <w:t xml:space="preserve"> </w:t>
      </w:r>
      <w:r w:rsidR="002C5FA4" w:rsidRPr="002C5FA4">
        <w:t>site offers 170 open access textbooks that students can access for free.</w:t>
      </w:r>
    </w:p>
    <w:p w:rsidR="002C5FA4" w:rsidRDefault="002C5FA4" w:rsidP="005C1EB7"/>
    <w:p w:rsidR="002C5FA4" w:rsidRDefault="002C5FA4" w:rsidP="005C1EB7">
      <w:r w:rsidRPr="002C5FA4">
        <w:t xml:space="preserve">The </w:t>
      </w:r>
      <w:r w:rsidR="005B0730">
        <w:t xml:space="preserve">state education </w:t>
      </w:r>
      <w:r w:rsidRPr="002C5FA4">
        <w:t xml:space="preserve">department conducted </w:t>
      </w:r>
      <w:r w:rsidR="005B0730">
        <w:t>a</w:t>
      </w:r>
      <w:r w:rsidRPr="002C5FA4">
        <w:t xml:space="preserve"> survey in March 2010 and found that colleges are using a variety of mechanisms including custom textbooks, textbook buyback and rental programs, and publisher negotiations</w:t>
      </w:r>
      <w:r w:rsidR="005B0730">
        <w:t xml:space="preserve">. </w:t>
      </w:r>
    </w:p>
    <w:p w:rsidR="005B0730" w:rsidRDefault="005B0730" w:rsidP="002C5FA4"/>
    <w:p w:rsidR="002C5FA4" w:rsidRDefault="005B0730" w:rsidP="002C5FA4">
      <w:r>
        <w:t>T</w:t>
      </w:r>
      <w:r w:rsidR="002C5FA4">
        <w:t>he department established a Textbook Affordability Workgroup</w:t>
      </w:r>
      <w:r>
        <w:t xml:space="preserve">, which </w:t>
      </w:r>
      <w:r w:rsidR="002C5FA4">
        <w:t>made six recommendations</w:t>
      </w:r>
      <w:r>
        <w:t>:</w:t>
      </w:r>
    </w:p>
    <w:p w:rsidR="002C5FA4" w:rsidRDefault="002C5FA4" w:rsidP="005B0730">
      <w:pPr>
        <w:pStyle w:val="ListParagraph"/>
        <w:numPr>
          <w:ilvl w:val="0"/>
          <w:numId w:val="2"/>
        </w:numPr>
      </w:pPr>
      <w:r>
        <w:t>Furthe</w:t>
      </w:r>
      <w:r w:rsidR="00696B96">
        <w:t>r explore open access textbooks</w:t>
      </w:r>
    </w:p>
    <w:p w:rsidR="002C5FA4" w:rsidRDefault="002C5FA4" w:rsidP="005B0730">
      <w:pPr>
        <w:pStyle w:val="ListParagraph"/>
        <w:numPr>
          <w:ilvl w:val="0"/>
          <w:numId w:val="2"/>
        </w:numPr>
      </w:pPr>
      <w:r>
        <w:lastRenderedPageBreak/>
        <w:t>Initiate a statewide re</w:t>
      </w:r>
      <w:r w:rsidR="00696B96">
        <w:t>ntal program awareness campaign</w:t>
      </w:r>
    </w:p>
    <w:p w:rsidR="002C5FA4" w:rsidRDefault="002C5FA4" w:rsidP="005B0730">
      <w:pPr>
        <w:pStyle w:val="ListParagraph"/>
        <w:numPr>
          <w:ilvl w:val="0"/>
          <w:numId w:val="2"/>
        </w:numPr>
      </w:pPr>
      <w:r>
        <w:t>Secure e-textbook licenses to provide student access t</w:t>
      </w:r>
      <w:r w:rsidR="00696B96">
        <w:t>o textbooks at no cost</w:t>
      </w:r>
    </w:p>
    <w:p w:rsidR="002C5FA4" w:rsidRDefault="002C5FA4" w:rsidP="005B0730">
      <w:pPr>
        <w:pStyle w:val="ListParagraph"/>
        <w:numPr>
          <w:ilvl w:val="0"/>
          <w:numId w:val="2"/>
        </w:numPr>
      </w:pPr>
      <w:r>
        <w:t>Develop and monitor policies and g</w:t>
      </w:r>
      <w:r w:rsidR="00696B96">
        <w:t>uidelines for textbook adoption</w:t>
      </w:r>
    </w:p>
    <w:p w:rsidR="002C5FA4" w:rsidRDefault="002C5FA4" w:rsidP="005B0730">
      <w:pPr>
        <w:pStyle w:val="ListParagraph"/>
        <w:numPr>
          <w:ilvl w:val="0"/>
          <w:numId w:val="2"/>
        </w:numPr>
      </w:pPr>
      <w:r>
        <w:t xml:space="preserve">Promote student awareness of </w:t>
      </w:r>
      <w:r w:rsidR="00696B96">
        <w:t>ways to minimize textbook costs</w:t>
      </w:r>
    </w:p>
    <w:p w:rsidR="005C1EB7" w:rsidRDefault="002C5FA4" w:rsidP="005B0730">
      <w:pPr>
        <w:pStyle w:val="ListParagraph"/>
        <w:numPr>
          <w:ilvl w:val="0"/>
          <w:numId w:val="2"/>
        </w:numPr>
      </w:pPr>
      <w:r>
        <w:t>Exempt textbooks from sales tax.</w:t>
      </w:r>
    </w:p>
    <w:p w:rsidR="00363C74" w:rsidRDefault="00C318A5" w:rsidP="00C318A5">
      <w:pPr>
        <w:rPr>
          <w:b/>
          <w:i/>
        </w:rPr>
      </w:pPr>
      <w:r w:rsidRPr="00C318A5">
        <w:rPr>
          <w:b/>
          <w:i/>
        </w:rPr>
        <w:t>Florida Textbook Affordability Workgroup: Final Report</w:t>
      </w:r>
    </w:p>
    <w:p w:rsidR="00C318A5" w:rsidRPr="007D0042" w:rsidRDefault="00C318A5" w:rsidP="00C318A5">
      <w:pPr>
        <w:rPr>
          <w:sz w:val="18"/>
          <w:szCs w:val="18"/>
        </w:rPr>
      </w:pPr>
      <w:r w:rsidRPr="00363C74">
        <w:rPr>
          <w:sz w:val="18"/>
          <w:szCs w:val="18"/>
        </w:rPr>
        <w:t>(Florida Department of Education, July 2010)</w:t>
      </w:r>
      <w:r w:rsidR="00696B96">
        <w:t xml:space="preserve"> </w:t>
      </w:r>
      <w:hyperlink r:id="rId8" w:history="1">
        <w:r w:rsidRPr="007D0042">
          <w:rPr>
            <w:rStyle w:val="Hyperlink"/>
            <w:sz w:val="18"/>
            <w:szCs w:val="18"/>
          </w:rPr>
          <w:t>http://www.fldoe.org/cc/pdf/fcstawfr.pdf</w:t>
        </w:r>
      </w:hyperlink>
    </w:p>
    <w:p w:rsidR="00C318A5" w:rsidRDefault="00C318A5" w:rsidP="00C318A5"/>
    <w:p w:rsidR="002C5FA4" w:rsidRDefault="002C5FA4" w:rsidP="005C1EB7">
      <w:r w:rsidRPr="002C5FA4">
        <w:t>The Board of Governors also created a task force on textbook affordability that made suggestions in five main areas: cost awareness; course scheduling and textbook adoption; alternative textbook formats; evolving technologies for textbooks; and monitoring changes in textbook access.</w:t>
      </w:r>
      <w:r w:rsidR="00C318A5">
        <w:t xml:space="preserve"> </w:t>
      </w:r>
      <w:r w:rsidRPr="002C5FA4">
        <w:t>In addition, the regulation requires universities to develop a procedure to make required textbooks available to students who otherwise cannot afford them and a mechanism for students to obtain required textbooks prior to receipt of financial aid.</w:t>
      </w:r>
      <w:r w:rsidR="005B0730">
        <w:t xml:space="preserve"> </w:t>
      </w:r>
      <w:r w:rsidRPr="002C5FA4">
        <w:t>As of June 2010, all 11 universities had adopted textbook regulations addressing these and other related requirements</w:t>
      </w:r>
      <w:r>
        <w:t>.</w:t>
      </w:r>
    </w:p>
    <w:p w:rsidR="002C5FA4" w:rsidRDefault="002C5FA4" w:rsidP="005C1EB7"/>
    <w:p w:rsidR="005C1EB7" w:rsidRPr="00C318A5" w:rsidRDefault="005C1EB7" w:rsidP="005C1EB7">
      <w:pPr>
        <w:rPr>
          <w:b/>
        </w:rPr>
      </w:pPr>
      <w:r w:rsidRPr="00C318A5">
        <w:rPr>
          <w:b/>
        </w:rPr>
        <w:t>Louisiana -- S.B. 165 (2011)</w:t>
      </w:r>
    </w:p>
    <w:p w:rsidR="005C1EB7" w:rsidRPr="007D0042" w:rsidRDefault="005C1EB7" w:rsidP="007D0042">
      <w:pPr>
        <w:pStyle w:val="ListParagraph"/>
        <w:numPr>
          <w:ilvl w:val="0"/>
          <w:numId w:val="4"/>
        </w:numPr>
        <w:rPr>
          <w:sz w:val="18"/>
          <w:szCs w:val="18"/>
        </w:rPr>
      </w:pPr>
      <w:r>
        <w:t xml:space="preserve">Increases availability and use of electronic and digital textbooks and other digital instructional materials at community and technical colleges. </w:t>
      </w:r>
      <w:r w:rsidR="00C318A5">
        <w:t xml:space="preserve"> </w:t>
      </w:r>
      <w:hyperlink r:id="rId9" w:history="1">
        <w:r w:rsidR="007D0042" w:rsidRPr="00AA35C8">
          <w:rPr>
            <w:rStyle w:val="Hyperlink"/>
            <w:sz w:val="18"/>
            <w:szCs w:val="18"/>
          </w:rPr>
          <w:t>http://www.legis.state.la.us/billdata/streamdocument.asp?did=760513</w:t>
        </w:r>
      </w:hyperlink>
    </w:p>
    <w:p w:rsidR="005C1EB7" w:rsidRPr="00C318A5" w:rsidRDefault="005C1EB7" w:rsidP="005C1EB7">
      <w:pPr>
        <w:rPr>
          <w:b/>
        </w:rPr>
      </w:pPr>
      <w:r w:rsidRPr="00C318A5">
        <w:rPr>
          <w:b/>
        </w:rPr>
        <w:t>Oklahoma -- H.B. 1882 (2009)</w:t>
      </w:r>
    </w:p>
    <w:p w:rsidR="005C1EB7" w:rsidRPr="00696B96" w:rsidRDefault="005C1EB7" w:rsidP="005C1EB7">
      <w:pPr>
        <w:pStyle w:val="ListParagraph"/>
        <w:numPr>
          <w:ilvl w:val="0"/>
          <w:numId w:val="4"/>
        </w:numPr>
        <w:rPr>
          <w:sz w:val="18"/>
          <w:szCs w:val="18"/>
        </w:rPr>
      </w:pPr>
      <w:r>
        <w:t xml:space="preserve">Requires publishers to provide a description of substantial content revisions made between the current </w:t>
      </w:r>
      <w:r w:rsidR="00696B96">
        <w:t xml:space="preserve">and previous </w:t>
      </w:r>
      <w:r>
        <w:t>edition</w:t>
      </w:r>
      <w:r w:rsidR="00696B96">
        <w:t>s</w:t>
      </w:r>
      <w:r>
        <w:t>.</w:t>
      </w:r>
      <w:r w:rsidR="00696B96">
        <w:t xml:space="preserve"> </w:t>
      </w:r>
      <w:hyperlink r:id="rId10" w:history="1">
        <w:r w:rsidR="00C318A5" w:rsidRPr="00696B96">
          <w:rPr>
            <w:rStyle w:val="Hyperlink"/>
            <w:sz w:val="18"/>
            <w:szCs w:val="18"/>
          </w:rPr>
          <w:t>http://webserver1.lsb.state.ok.us/2009-10bills/HB/HB1882_ENR.RTF</w:t>
        </w:r>
      </w:hyperlink>
    </w:p>
    <w:p w:rsidR="00195884" w:rsidRDefault="005C1EB7" w:rsidP="005C1EB7">
      <w:pPr>
        <w:rPr>
          <w:b/>
        </w:rPr>
      </w:pPr>
      <w:r w:rsidRPr="007D0042">
        <w:rPr>
          <w:b/>
        </w:rPr>
        <w:t>Washington</w:t>
      </w:r>
    </w:p>
    <w:p w:rsidR="005C1EB7" w:rsidRPr="007D0042" w:rsidRDefault="005C1EB7" w:rsidP="005C1EB7">
      <w:pPr>
        <w:rPr>
          <w:b/>
        </w:rPr>
      </w:pPr>
      <w:r w:rsidRPr="007D0042">
        <w:rPr>
          <w:b/>
        </w:rPr>
        <w:t>WAC 504-43-010, -020, -030 (2008)</w:t>
      </w:r>
    </w:p>
    <w:p w:rsidR="00C318A5" w:rsidRDefault="00C318A5" w:rsidP="007D0042">
      <w:pPr>
        <w:pStyle w:val="ListParagraph"/>
        <w:numPr>
          <w:ilvl w:val="0"/>
          <w:numId w:val="3"/>
        </w:numPr>
      </w:pPr>
      <w:r>
        <w:t xml:space="preserve">Requires Washington State University bookstores to: provide unbundled textbooks when possible; disclose textbook costs; disclose content revisions from previous editions; promote book buy-back programs; </w:t>
      </w:r>
      <w:r w:rsidR="00195884">
        <w:t>post</w:t>
      </w:r>
      <w:r>
        <w:t xml:space="preserve"> required materials and price at least four weeks before classes begin.</w:t>
      </w:r>
    </w:p>
    <w:p w:rsidR="005C1EB7" w:rsidRPr="007D0042" w:rsidRDefault="00C318A5" w:rsidP="005C1EB7">
      <w:pPr>
        <w:pStyle w:val="ListParagraph"/>
        <w:numPr>
          <w:ilvl w:val="0"/>
          <w:numId w:val="3"/>
        </w:numPr>
        <w:rPr>
          <w:sz w:val="18"/>
          <w:szCs w:val="18"/>
        </w:rPr>
      </w:pPr>
      <w:r>
        <w:t>Encourages faculty</w:t>
      </w:r>
      <w:r w:rsidR="005C1EB7">
        <w:t xml:space="preserve"> </w:t>
      </w:r>
      <w:r>
        <w:t>to c</w:t>
      </w:r>
      <w:r w:rsidR="005C1EB7">
        <w:t>onsider adopting the least expensive edition of course materials</w:t>
      </w:r>
      <w:r w:rsidR="007D0042">
        <w:t xml:space="preserve"> and </w:t>
      </w:r>
      <w:r w:rsidR="005C1EB7">
        <w:t>adopting free</w:t>
      </w:r>
      <w:r w:rsidR="007D0042">
        <w:t xml:space="preserve">, open textbooks. </w:t>
      </w:r>
      <w:hyperlink r:id="rId11" w:history="1">
        <w:r w:rsidR="007D0042" w:rsidRPr="007D0042">
          <w:rPr>
            <w:rStyle w:val="Hyperlink"/>
            <w:sz w:val="18"/>
            <w:szCs w:val="18"/>
          </w:rPr>
          <w:t>http://apps.leg.wa.gov/wac/</w:t>
        </w:r>
      </w:hyperlink>
    </w:p>
    <w:p w:rsidR="005C1EB7" w:rsidRPr="007D0042" w:rsidRDefault="005C1EB7" w:rsidP="005C1EB7">
      <w:pPr>
        <w:rPr>
          <w:b/>
        </w:rPr>
      </w:pPr>
      <w:r w:rsidRPr="007D0042">
        <w:rPr>
          <w:b/>
        </w:rPr>
        <w:t>H.B. 1224 (2007)</w:t>
      </w:r>
    </w:p>
    <w:p w:rsidR="005C1EB7" w:rsidRDefault="005C1EB7" w:rsidP="00195884">
      <w:pPr>
        <w:pStyle w:val="ListParagraph"/>
        <w:numPr>
          <w:ilvl w:val="0"/>
          <w:numId w:val="7"/>
        </w:numPr>
      </w:pPr>
      <w:r>
        <w:t>Requires community and technical colleges to provide option to purchase unbundled materials when possible</w:t>
      </w:r>
      <w:r w:rsidR="007D0042">
        <w:t>;</w:t>
      </w:r>
      <w:r>
        <w:t xml:space="preserve"> disclos</w:t>
      </w:r>
      <w:r w:rsidR="00195884">
        <w:t>e</w:t>
      </w:r>
      <w:r>
        <w:t xml:space="preserve"> changes to textbooks and costs</w:t>
      </w:r>
      <w:r w:rsidR="007D0042">
        <w:t>;</w:t>
      </w:r>
      <w:r>
        <w:t xml:space="preserve"> and promote book buy-backs. Faculty </w:t>
      </w:r>
      <w:r w:rsidR="007D0042">
        <w:t xml:space="preserve">members </w:t>
      </w:r>
      <w:r>
        <w:t>are required to consider the least costly practices in assigning course materials.</w:t>
      </w:r>
    </w:p>
    <w:p w:rsidR="005C1EB7" w:rsidRPr="007D0042" w:rsidRDefault="00C00AFE" w:rsidP="00195884">
      <w:pPr>
        <w:ind w:left="720"/>
        <w:rPr>
          <w:sz w:val="18"/>
          <w:szCs w:val="18"/>
        </w:rPr>
      </w:pPr>
      <w:hyperlink r:id="rId12" w:history="1">
        <w:r w:rsidR="007D0042" w:rsidRPr="007D0042">
          <w:rPr>
            <w:rStyle w:val="Hyperlink"/>
            <w:sz w:val="18"/>
            <w:szCs w:val="18"/>
          </w:rPr>
          <w:t>http://www.leg.wa.gov/pub/billinfo/2007-08/Pdf/Bills/House%20Passed%20Legislature/1224.PL.pdf</w:t>
        </w:r>
      </w:hyperlink>
    </w:p>
    <w:p w:rsidR="005C1EB7" w:rsidRPr="007D0042" w:rsidRDefault="007D0042" w:rsidP="005C1EB7">
      <w:pPr>
        <w:rPr>
          <w:b/>
        </w:rPr>
      </w:pPr>
      <w:r w:rsidRPr="007D0042">
        <w:rPr>
          <w:b/>
        </w:rPr>
        <w:t xml:space="preserve">H.B. 2300 </w:t>
      </w:r>
      <w:r w:rsidR="005C1EB7" w:rsidRPr="007D0042">
        <w:rPr>
          <w:b/>
        </w:rPr>
        <w:t>(2007)</w:t>
      </w:r>
    </w:p>
    <w:p w:rsidR="005C1EB7" w:rsidRDefault="005C1EB7" w:rsidP="007D0042">
      <w:pPr>
        <w:pStyle w:val="ListParagraph"/>
        <w:numPr>
          <w:ilvl w:val="0"/>
          <w:numId w:val="5"/>
        </w:numPr>
      </w:pPr>
      <w:r>
        <w:t>Requires publishers to make available textbook prices and the history of revisions for the products.</w:t>
      </w:r>
    </w:p>
    <w:p w:rsidR="005C1EB7" w:rsidRPr="007D0042" w:rsidRDefault="00C00AFE" w:rsidP="00195884">
      <w:pPr>
        <w:ind w:left="720"/>
        <w:rPr>
          <w:sz w:val="18"/>
          <w:szCs w:val="18"/>
        </w:rPr>
      </w:pPr>
      <w:hyperlink r:id="rId13" w:history="1">
        <w:r w:rsidR="007D0042" w:rsidRPr="007D0042">
          <w:rPr>
            <w:rStyle w:val="Hyperlink"/>
            <w:sz w:val="18"/>
            <w:szCs w:val="18"/>
          </w:rPr>
          <w:t>http://www.leg.wa.gov/pub/billinfo/2007-08/Pdf/Bills/Session%20Law%202007/2300-S.SL.pdf</w:t>
        </w:r>
      </w:hyperlink>
    </w:p>
    <w:p w:rsidR="00363C74" w:rsidRDefault="00363C74" w:rsidP="005C1EB7">
      <w:pPr>
        <w:rPr>
          <w:b/>
        </w:rPr>
      </w:pPr>
    </w:p>
    <w:p w:rsidR="005C1EB7" w:rsidRPr="007D0042" w:rsidRDefault="005C1EB7" w:rsidP="005C1EB7">
      <w:pPr>
        <w:rPr>
          <w:b/>
        </w:rPr>
      </w:pPr>
      <w:r w:rsidRPr="007D0042">
        <w:rPr>
          <w:b/>
        </w:rPr>
        <w:t>Missouri – H.B. 2048 (2008)</w:t>
      </w:r>
    </w:p>
    <w:p w:rsidR="007D0042" w:rsidRDefault="007D0042" w:rsidP="007D0042">
      <w:pPr>
        <w:pStyle w:val="ListParagraph"/>
        <w:numPr>
          <w:ilvl w:val="0"/>
          <w:numId w:val="5"/>
        </w:numPr>
      </w:pPr>
      <w:r>
        <w:t>R</w:t>
      </w:r>
      <w:r w:rsidR="005C1EB7">
        <w:t>equires publishers to make the price, certain substantial content revisions, and the variety o</w:t>
      </w:r>
      <w:r>
        <w:t>f formats for a text available</w:t>
      </w:r>
    </w:p>
    <w:p w:rsidR="005C1EB7" w:rsidRDefault="007D0042" w:rsidP="007D0042">
      <w:pPr>
        <w:pStyle w:val="ListParagraph"/>
        <w:numPr>
          <w:ilvl w:val="0"/>
          <w:numId w:val="5"/>
        </w:numPr>
      </w:pPr>
      <w:r>
        <w:t>I</w:t>
      </w:r>
      <w:r w:rsidR="005C1EB7">
        <w:t>nstitutions must develop policies allowing students to use financial aid that has not been disbursed for tuition or fees to purchase textbooks</w:t>
      </w:r>
      <w:r>
        <w:t>, when feasible</w:t>
      </w:r>
      <w:r w:rsidR="005C1EB7">
        <w:t>.</w:t>
      </w:r>
    </w:p>
    <w:p w:rsidR="005C1EB7" w:rsidRPr="007D0042" w:rsidRDefault="00C00AFE" w:rsidP="00195884">
      <w:pPr>
        <w:ind w:left="720"/>
        <w:rPr>
          <w:sz w:val="18"/>
          <w:szCs w:val="18"/>
        </w:rPr>
      </w:pPr>
      <w:hyperlink r:id="rId14" w:history="1">
        <w:r w:rsidR="007D0042" w:rsidRPr="007D0042">
          <w:rPr>
            <w:rStyle w:val="Hyperlink"/>
            <w:sz w:val="18"/>
            <w:szCs w:val="18"/>
          </w:rPr>
          <w:t>http://www.house.state.mo.us/billtracking/bills081/bills/hb2048.htm</w:t>
        </w:r>
      </w:hyperlink>
    </w:p>
    <w:p w:rsidR="005C1EB7" w:rsidRPr="007D0042" w:rsidRDefault="005C1EB7" w:rsidP="005C1EB7">
      <w:pPr>
        <w:rPr>
          <w:b/>
        </w:rPr>
      </w:pPr>
      <w:r w:rsidRPr="007D0042">
        <w:rPr>
          <w:b/>
        </w:rPr>
        <w:t>Colorado – S.B. 73 (2008)</w:t>
      </w:r>
    </w:p>
    <w:p w:rsidR="005C1EB7" w:rsidRDefault="005C1EB7" w:rsidP="007D0042">
      <w:pPr>
        <w:pStyle w:val="ListParagraph"/>
        <w:numPr>
          <w:ilvl w:val="0"/>
          <w:numId w:val="6"/>
        </w:numPr>
      </w:pPr>
      <w:r>
        <w:t>Requires publishers to disclose textbook prices, content revisions, availability of various formats and to sell textbooks separately as well as bundled.</w:t>
      </w:r>
    </w:p>
    <w:p w:rsidR="00195884" w:rsidRPr="00195884" w:rsidRDefault="00C00AFE" w:rsidP="005C1EB7">
      <w:pPr>
        <w:rPr>
          <w:sz w:val="18"/>
          <w:szCs w:val="18"/>
        </w:rPr>
      </w:pPr>
      <w:hyperlink r:id="rId15" w:history="1">
        <w:r w:rsidR="007D0042" w:rsidRPr="007D0042">
          <w:rPr>
            <w:rStyle w:val="Hyperlink"/>
            <w:sz w:val="18"/>
            <w:szCs w:val="18"/>
          </w:rPr>
          <w:t>http://www.leg.state.co.us/clics/clics2008a/csl.nsf/fsbillcont3/90E08C2E9115DC388725738C007FE6A6?open&amp;file=073_enr.pdf</w:t>
        </w:r>
      </w:hyperlink>
    </w:p>
    <w:sectPr w:rsidR="00195884" w:rsidRPr="00195884" w:rsidSect="0019588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052C"/>
    <w:multiLevelType w:val="hybridMultilevel"/>
    <w:tmpl w:val="50B8F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62AD9"/>
    <w:multiLevelType w:val="hybridMultilevel"/>
    <w:tmpl w:val="29F2B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B76549"/>
    <w:multiLevelType w:val="hybridMultilevel"/>
    <w:tmpl w:val="C2A0E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CB0C26"/>
    <w:multiLevelType w:val="hybridMultilevel"/>
    <w:tmpl w:val="6772D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83609E"/>
    <w:multiLevelType w:val="hybridMultilevel"/>
    <w:tmpl w:val="35EE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FC62DF"/>
    <w:multiLevelType w:val="hybridMultilevel"/>
    <w:tmpl w:val="B838F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A37EE2"/>
    <w:multiLevelType w:val="hybridMultilevel"/>
    <w:tmpl w:val="CF884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CF31C1"/>
    <w:multiLevelType w:val="hybridMultilevel"/>
    <w:tmpl w:val="26E6A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5"/>
  </w:num>
  <w:num w:numId="5">
    <w:abstractNumId w:val="4"/>
  </w:num>
  <w:num w:numId="6">
    <w:abstractNumId w:val="2"/>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20"/>
  <w:drawingGridHorizontalSpacing w:val="110"/>
  <w:displayHorizontalDrawingGridEvery w:val="2"/>
  <w:characterSpacingControl w:val="doNotCompress"/>
  <w:compat/>
  <w:rsids>
    <w:rsidRoot w:val="005C1EB7"/>
    <w:rsid w:val="00195884"/>
    <w:rsid w:val="001D20CA"/>
    <w:rsid w:val="00291CD1"/>
    <w:rsid w:val="002B247C"/>
    <w:rsid w:val="002C5FA4"/>
    <w:rsid w:val="00363C74"/>
    <w:rsid w:val="003D7280"/>
    <w:rsid w:val="003E1AFA"/>
    <w:rsid w:val="003F10A4"/>
    <w:rsid w:val="00470044"/>
    <w:rsid w:val="004F3418"/>
    <w:rsid w:val="005559A6"/>
    <w:rsid w:val="005A7705"/>
    <w:rsid w:val="005B0730"/>
    <w:rsid w:val="005C1EB7"/>
    <w:rsid w:val="00696B96"/>
    <w:rsid w:val="00744A68"/>
    <w:rsid w:val="007D0042"/>
    <w:rsid w:val="009444EF"/>
    <w:rsid w:val="00973353"/>
    <w:rsid w:val="00AC03B9"/>
    <w:rsid w:val="00C00AFE"/>
    <w:rsid w:val="00C318A5"/>
    <w:rsid w:val="00EB2AA4"/>
    <w:rsid w:val="00F83D2B"/>
    <w:rsid w:val="00FF3C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2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1EB7"/>
    <w:rPr>
      <w:color w:val="0000FF" w:themeColor="hyperlink"/>
      <w:u w:val="single"/>
    </w:rPr>
  </w:style>
  <w:style w:type="paragraph" w:styleId="ListParagraph">
    <w:name w:val="List Paragraph"/>
    <w:basedOn w:val="Normal"/>
    <w:uiPriority w:val="34"/>
    <w:qFormat/>
    <w:rsid w:val="005B0730"/>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fldoe.org/cc/pdf/fcstawfr.pdf" TargetMode="External"/><Relationship Id="rId13" Type="http://schemas.openxmlformats.org/officeDocument/2006/relationships/hyperlink" Target="http://www.leg.wa.gov/pub/billinfo/2007-08/Pdf/Bills/Session%20Law%202007/2300-S.SL.pdf"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myfloridahouse.gov/Sections/Documents/loaddoc.aspx?FileName=_h0603er.xml&amp;DocumentType=Bill&amp;BillNumber=0603&amp;Session=2008" TargetMode="External"/><Relationship Id="rId12" Type="http://schemas.openxmlformats.org/officeDocument/2006/relationships/hyperlink" Target="http://www.leg.wa.gov/pub/billinfo/2007-08/Pdf/Bills/House%20Passed%20Legislature/1224.PL.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www.oppaga.state.fl.us/MonitorDocs/Reports/pdf/1049rpt.pdf" TargetMode="External"/><Relationship Id="rId11" Type="http://schemas.openxmlformats.org/officeDocument/2006/relationships/hyperlink" Target="http://apps.leg.wa.gov/wac/" TargetMode="External"/><Relationship Id="rId5" Type="http://schemas.openxmlformats.org/officeDocument/2006/relationships/hyperlink" Target="http://www.fldoe.org/cc/pdf/fcstawfr.pdf" TargetMode="External"/><Relationship Id="rId15" Type="http://schemas.openxmlformats.org/officeDocument/2006/relationships/hyperlink" Target="http://www.leg.state.co.us/clics/clics2008a/csl.nsf/fsbillcont3/90E08C2E9115DC388725738C007FE6A6?open&amp;file=073_enr.pdf" TargetMode="External"/><Relationship Id="rId10" Type="http://schemas.openxmlformats.org/officeDocument/2006/relationships/hyperlink" Target="http://webserver1.lsb.state.ok.us/2009-10bills/HB/HB1882_ENR.RTF"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www.legis.state.la.us/billdata/streamdocument.asp?did=760513" TargetMode="External"/><Relationship Id="rId14" Type="http://schemas.openxmlformats.org/officeDocument/2006/relationships/hyperlink" Target="http://www.house.state.mo.us/billtracking/bills081/bills/hb204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349ECD-32CE-4B7C-B260-B424DDCCAF43}"/>
</file>

<file path=customXml/itemProps2.xml><?xml version="1.0" encoding="utf-8"?>
<ds:datastoreItem xmlns:ds="http://schemas.openxmlformats.org/officeDocument/2006/customXml" ds:itemID="{D1792347-5F98-495C-8F11-06448DA6490B}"/>
</file>

<file path=customXml/itemProps3.xml><?xml version="1.0" encoding="utf-8"?>
<ds:datastoreItem xmlns:ds="http://schemas.openxmlformats.org/officeDocument/2006/customXml" ds:itemID="{824E93B0-3503-4546-AD83-72A98E5CFE2F}"/>
</file>

<file path=docProps/app.xml><?xml version="1.0" encoding="utf-8"?>
<Properties xmlns="http://schemas.openxmlformats.org/officeDocument/2006/extended-properties" xmlns:vt="http://schemas.openxmlformats.org/officeDocument/2006/docPropsVTypes">
  <Template>Normal</Template>
  <TotalTime>70</TotalTime>
  <Pages>2</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MFulton</dc:creator>
  <cp:keywords/>
  <dc:description/>
  <cp:lastModifiedBy>MFulton</cp:lastModifiedBy>
  <cp:revision>4</cp:revision>
  <cp:lastPrinted>2011-11-15T21:01:00Z</cp:lastPrinted>
  <dcterms:created xsi:type="dcterms:W3CDTF">2011-11-15T20:01:00Z</dcterms:created>
  <dcterms:modified xsi:type="dcterms:W3CDTF">2011-11-15T21:15:00Z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1936900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